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5386C" w14:textId="791A4708" w:rsidR="00EF4AE4" w:rsidRDefault="00480A62" w:rsidP="00EF4AE4">
      <w:pPr>
        <w:pStyle w:val="HeaderA"/>
      </w:pPr>
      <w:r>
        <w:t xml:space="preserve">Managing high risk individuals – guidance </w:t>
      </w:r>
      <w:proofErr w:type="gramStart"/>
      <w:r>
        <w:t>note</w:t>
      </w:r>
      <w:proofErr w:type="gramEnd"/>
    </w:p>
    <w:p w14:paraId="7243B103" w14:textId="3E9C0D38" w:rsidR="00D93FE3" w:rsidRPr="00EF4AE4" w:rsidRDefault="00734A30" w:rsidP="00EF4AE4">
      <w:pPr>
        <w:pStyle w:val="HeaderA"/>
      </w:pPr>
      <w:r>
        <w:pict w14:anchorId="7C597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35pt;height:26.35pt;visibility:visible">
            <v:imagedata r:id="rId11" o:title=""/>
          </v:shape>
        </w:pict>
      </w:r>
      <w:r w:rsidR="00DC7E53">
        <w:rPr>
          <w:rFonts w:ascii="Arial" w:hAnsi="Arial"/>
          <w:noProof/>
          <w:color w:val="B18BB1"/>
        </w:rPr>
        <mc:AlternateContent>
          <mc:Choice Requires="wps">
            <w:drawing>
              <wp:anchor distT="0" distB="0" distL="114300" distR="114300" simplePos="0" relativeHeight="251656192" behindDoc="0" locked="0" layoutInCell="1" allowOverlap="1" wp14:anchorId="5B3848E3" wp14:editId="009D670F">
                <wp:simplePos x="0" y="0"/>
                <wp:positionH relativeFrom="column">
                  <wp:posOffset>330506</wp:posOffset>
                </wp:positionH>
                <wp:positionV relativeFrom="paragraph">
                  <wp:posOffset>214622</wp:posOffset>
                </wp:positionV>
                <wp:extent cx="5474603" cy="2997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474603" cy="299720"/>
                        </a:xfrm>
                        <a:prstGeom prst="rect">
                          <a:avLst/>
                        </a:prstGeom>
                        <a:noFill/>
                        <a:ln w="6350">
                          <a:noFill/>
                        </a:ln>
                      </wps:spPr>
                      <wps:txbx>
                        <w:txbxContent>
                          <w:p w14:paraId="7BCE1275" w14:textId="5611FC38" w:rsidR="0066388A" w:rsidRPr="00530EBB" w:rsidRDefault="0039030E" w:rsidP="006311BE">
                            <w:pPr>
                              <w:pStyle w:val="CapabilityArea"/>
                              <w:rPr>
                                <w:color w:val="FEBD28"/>
                              </w:rPr>
                            </w:pPr>
                            <w:r w:rsidRPr="00530EBB">
                              <w:rPr>
                                <w:color w:val="FEBD28"/>
                              </w:rPr>
                              <w:t>Systems, policies and procedures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848E3" id="_x0000_t202" coordsize="21600,21600" o:spt="202" path="m,l,21600r21600,l21600,xe">
                <v:stroke joinstyle="miter"/>
                <v:path gradientshapeok="t" o:connecttype="rect"/>
              </v:shapetype>
              <v:shape id="Text Box 4" o:spid="_x0000_s1026" type="#_x0000_t202" style="position:absolute;margin-left:26pt;margin-top:16.9pt;width:431.05pt;height:2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" filled="f" stroked="f" strokeweight=".5pt">
                <v:textbox inset="1mm,1mm,1mm,1mm">
                  <w:txbxContent>
                    <w:p w14:paraId="7BCE1275" w14:textId="5611FC38" w:rsidR="0066388A" w:rsidRPr="00530EBB" w:rsidRDefault="0039030E" w:rsidP="006311BE">
                      <w:pPr>
                        <w:pStyle w:val="CapabilityArea"/>
                        <w:rPr>
                          <w:color w:val="FEBD28"/>
                        </w:rPr>
                      </w:pPr>
                      <w:r w:rsidRPr="00530EBB">
                        <w:rPr>
                          <w:color w:val="FEBD28"/>
                        </w:rPr>
                        <w:t>Systems, policies and procedures</w:t>
                      </w:r>
                    </w:p>
                  </w:txbxContent>
                </v:textbox>
              </v:shape>
            </w:pict>
          </mc:Fallback>
        </mc:AlternateContent>
      </w:r>
    </w:p>
    <w:p w14:paraId="351F2619" w14:textId="2CDA1EFD" w:rsidR="00D93FE3" w:rsidRPr="00AA7C8D" w:rsidRDefault="00E16994">
      <w:pPr>
        <w:rPr>
          <w:rFonts w:ascii="Arial" w:hAnsi="Arial" w:cs="Arial"/>
          <w:color w:val="B18BB1"/>
          <w:sz w:val="32"/>
          <w:szCs w:val="32"/>
        </w:rPr>
      </w:pPr>
      <w:r>
        <w:rPr>
          <w:noProof/>
        </w:rPr>
        <w:drawing>
          <wp:anchor distT="0" distB="0" distL="114300" distR="114300" simplePos="0" relativeHeight="251658240" behindDoc="0" locked="0" layoutInCell="1" allowOverlap="1" wp14:anchorId="54AC6CD3" wp14:editId="3B66590B">
            <wp:simplePos x="0" y="0"/>
            <wp:positionH relativeFrom="column">
              <wp:posOffset>1656236</wp:posOffset>
            </wp:positionH>
            <wp:positionV relativeFrom="paragraph">
              <wp:posOffset>70677</wp:posOffset>
            </wp:positionV>
            <wp:extent cx="629285" cy="629285"/>
            <wp:effectExtent l="0" t="0" r="0" b="0"/>
            <wp:wrapSquare wrapText="bothSides"/>
            <wp:docPr id="1814818322" name="Picture 2" descr="A yellow house with a wifi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818322" name="Picture 2" descr="A yellow house with a wifi symbol&#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9285" cy="629285"/>
                    </a:xfrm>
                    <a:prstGeom prst="rect">
                      <a:avLst/>
                    </a:prstGeom>
                    <a:noFill/>
                    <a:ln>
                      <a:noFill/>
                    </a:ln>
                  </pic:spPr>
                </pic:pic>
              </a:graphicData>
            </a:graphic>
          </wp:anchor>
        </w:drawing>
      </w:r>
    </w:p>
    <w:p w14:paraId="1A9F488C" w14:textId="13430EE4" w:rsidR="00CD3B54" w:rsidRPr="0066388A" w:rsidRDefault="00BD0118" w:rsidP="006311BE">
      <w:pPr>
        <w:pStyle w:val="STANDARDHEADERA"/>
      </w:pPr>
      <w:r w:rsidRPr="00A218CE">
        <w:rPr>
          <w:color w:val="FEBD28"/>
        </w:rPr>
        <w:t xml:space="preserve">Standard </w:t>
      </w:r>
      <w:r w:rsidR="00A057EA" w:rsidRPr="00A218CE">
        <w:rPr>
          <w:color w:val="FEBD28"/>
        </w:rPr>
        <w:t xml:space="preserve">8 </w:t>
      </w:r>
    </w:p>
    <w:p w14:paraId="7F1ED31D" w14:textId="3E440E65" w:rsidR="00CD3B54" w:rsidRDefault="00AB3C93">
      <w:r w:rsidRPr="00AB3C93">
        <w:rPr>
          <w:rFonts w:ascii="Arial" w:hAnsi="Arial" w:cs="Arial"/>
          <w:noProof/>
          <w:color w:val="FFFFFF" w:themeColor="background1"/>
          <w:sz w:val="64"/>
          <w:szCs w:val="64"/>
        </w:rPr>
        <mc:AlternateContent>
          <mc:Choice Requires="wps">
            <w:drawing>
              <wp:anchor distT="0" distB="0" distL="114300" distR="114300" simplePos="0" relativeHeight="251655168" behindDoc="1" locked="0" layoutInCell="1" allowOverlap="1" wp14:anchorId="247E4842" wp14:editId="5539B52D">
                <wp:simplePos x="0" y="0"/>
                <wp:positionH relativeFrom="column">
                  <wp:posOffset>-975360</wp:posOffset>
                </wp:positionH>
                <wp:positionV relativeFrom="paragraph">
                  <wp:posOffset>178012</wp:posOffset>
                </wp:positionV>
                <wp:extent cx="6712373" cy="286385"/>
                <wp:effectExtent l="0" t="0" r="0" b="0"/>
                <wp:wrapNone/>
                <wp:docPr id="2" name="Rectangle 2"/>
                <wp:cNvGraphicFramePr/>
                <a:graphic xmlns:a="http://schemas.openxmlformats.org/drawingml/2006/main">
                  <a:graphicData uri="http://schemas.microsoft.com/office/word/2010/wordprocessingShape">
                    <wps:wsp>
                      <wps:cNvSpPr/>
                      <wps:spPr>
                        <a:xfrm>
                          <a:off x="0" y="0"/>
                          <a:ext cx="6712373" cy="286385"/>
                        </a:xfrm>
                        <a:prstGeom prst="rect">
                          <a:avLst/>
                        </a:prstGeom>
                        <a:solidFill>
                          <a:srgbClr val="FEBD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82E498" id="Rectangle 2" o:spid="_x0000_s1026" style="position:absolute;margin-left:-76.8pt;margin-top:14pt;width:528.55pt;height:2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" fillcolor="#febd28" stroked="f" strokeweight="1pt"/>
            </w:pict>
          </mc:Fallback>
        </mc:AlternateContent>
      </w:r>
    </w:p>
    <w:p w14:paraId="704C2DE9" w14:textId="3698AB97" w:rsidR="00AA3952" w:rsidRDefault="00433A95" w:rsidP="00AA3952">
      <w:pPr>
        <w:pStyle w:val="STANDARDHEADERB"/>
      </w:pPr>
      <w:r>
        <w:t>Safe physical and online environments</w:t>
      </w:r>
    </w:p>
    <w:p w14:paraId="358A31A4" w14:textId="77777777" w:rsidR="00AA3952" w:rsidRDefault="00AA3952" w:rsidP="00AA3952">
      <w:pPr>
        <w:pStyle w:val="STANDARDHEADERB"/>
        <w:sectPr w:rsidR="00AA3952" w:rsidSect="0099674D">
          <w:headerReference w:type="default" r:id="rId13"/>
          <w:footerReference w:type="even" r:id="rId14"/>
          <w:footerReference w:type="default" r:id="rId15"/>
          <w:pgSz w:w="11906" w:h="16838"/>
          <w:pgMar w:top="1790" w:right="1440" w:bottom="1440" w:left="1440" w:header="708" w:footer="708" w:gutter="0"/>
          <w:cols w:space="708"/>
          <w:docGrid w:linePitch="360"/>
        </w:sectPr>
      </w:pPr>
    </w:p>
    <w:p w14:paraId="106B0BEF" w14:textId="187F8F27" w:rsidR="00AB2A82" w:rsidRDefault="00AB2A82" w:rsidP="00AA3952">
      <w:pPr>
        <w:pStyle w:val="STANDARDHEADERB"/>
      </w:pPr>
      <w:r>
        <mc:AlternateContent>
          <mc:Choice Requires="wps">
            <w:drawing>
              <wp:anchor distT="0" distB="0" distL="114300" distR="114300" simplePos="0" relativeHeight="251654144" behindDoc="0" locked="0" layoutInCell="1" allowOverlap="1" wp14:anchorId="505B0AC4" wp14:editId="6B745AE1">
                <wp:simplePos x="0" y="0"/>
                <wp:positionH relativeFrom="column">
                  <wp:posOffset>0</wp:posOffset>
                </wp:positionH>
                <wp:positionV relativeFrom="paragraph">
                  <wp:posOffset>124712</wp:posOffset>
                </wp:positionV>
                <wp:extent cx="5737013" cy="3243532"/>
                <wp:effectExtent l="0" t="0" r="0" b="0"/>
                <wp:wrapNone/>
                <wp:docPr id="5" name="Text Box 5"/>
                <wp:cNvGraphicFramePr/>
                <a:graphic xmlns:a="http://schemas.openxmlformats.org/drawingml/2006/main">
                  <a:graphicData uri="http://schemas.microsoft.com/office/word/2010/wordprocessingShape">
                    <wps:wsp>
                      <wps:cNvSpPr txBox="1"/>
                      <wps:spPr>
                        <a:xfrm>
                          <a:off x="0" y="0"/>
                          <a:ext cx="5737013" cy="3243532"/>
                        </a:xfrm>
                        <a:prstGeom prst="rect">
                          <a:avLst/>
                        </a:prstGeom>
                        <a:solidFill>
                          <a:schemeClr val="bg1">
                            <a:lumMod val="95000"/>
                            <a:alpha val="83936"/>
                          </a:schemeClr>
                        </a:solidFill>
                        <a:ln w="6350">
                          <a:noFill/>
                        </a:ln>
                      </wps:spPr>
                      <wps:txbx>
                        <w:txbxContent>
                          <w:p w14:paraId="0EE764AC" w14:textId="77777777" w:rsidR="00E46D05" w:rsidRDefault="00FB7D8F" w:rsidP="00E46D05">
                            <w:pPr>
                              <w:pStyle w:val="Criteria"/>
                              <w:rPr>
                                <w:color w:val="FEBD28"/>
                              </w:rPr>
                            </w:pPr>
                            <w:r w:rsidRPr="00111ABC">
                              <w:rPr>
                                <w:color w:val="FEBD28"/>
                              </w:rPr>
                              <w:t xml:space="preserve">Criteria </w:t>
                            </w:r>
                            <w:r w:rsidR="00111ABC" w:rsidRPr="00111ABC">
                              <w:rPr>
                                <w:color w:val="FEBD28"/>
                              </w:rPr>
                              <w:t>8.3</w:t>
                            </w:r>
                          </w:p>
                          <w:p w14:paraId="511E2D03" w14:textId="09397095" w:rsidR="0018731A" w:rsidRPr="0018731A" w:rsidRDefault="0018731A" w:rsidP="0018731A">
                            <w:pPr>
                              <w:pStyle w:val="Criteria"/>
                              <w:rPr>
                                <w:b w:val="0"/>
                                <w:bCs w:val="0"/>
                                <w:color w:val="0D0D0D" w:themeColor="text1" w:themeTint="F2"/>
                                <w:sz w:val="21"/>
                                <w:szCs w:val="21"/>
                                <w14:textFill>
                                  <w14:solidFill>
                                    <w14:schemeClr w14:val="tx1">
                                      <w14:alpha w14:val="29940"/>
                                      <w14:lumMod w14:val="95000"/>
                                      <w14:lumOff w14:val="5000"/>
                                    </w14:schemeClr>
                                  </w14:solidFill>
                                </w14:textFill>
                              </w:rPr>
                            </w:pPr>
                            <w:r w:rsidRPr="0018731A">
                              <w:rPr>
                                <w:b w:val="0"/>
                                <w:bCs w:val="0"/>
                                <w:color w:val="0D0D0D" w:themeColor="text1" w:themeTint="F2"/>
                                <w:sz w:val="21"/>
                                <w:szCs w:val="21"/>
                                <w14:textFill>
                                  <w14:solidFill>
                                    <w14:schemeClr w14:val="tx1">
                                      <w14:alpha w14:val="29940"/>
                                      <w14:lumMod w14:val="95000"/>
                                      <w14:lumOff w14:val="5000"/>
                                    </w14:schemeClr>
                                  </w14:solidFill>
                                </w14:textFill>
                              </w:rPr>
                              <w:t xml:space="preserve">Risk management plans address the range of settings, activities, and physical environments </w:t>
                            </w:r>
                          </w:p>
                          <w:p w14:paraId="03D74234" w14:textId="2B78F582" w:rsidR="0018731A" w:rsidRDefault="0018731A" w:rsidP="0018731A">
                            <w:pPr>
                              <w:pStyle w:val="Criteria"/>
                              <w:rPr>
                                <w:b w:val="0"/>
                                <w:bCs w:val="0"/>
                                <w:color w:val="0D0D0D" w:themeColor="text1" w:themeTint="F2"/>
                                <w:sz w:val="21"/>
                                <w:szCs w:val="21"/>
                                <w14:textFill>
                                  <w14:solidFill>
                                    <w14:schemeClr w14:val="tx1">
                                      <w14:alpha w14:val="29940"/>
                                      <w14:lumMod w14:val="95000"/>
                                      <w14:lumOff w14:val="5000"/>
                                    </w14:schemeClr>
                                  </w14:solidFill>
                                </w14:textFill>
                              </w:rPr>
                            </w:pPr>
                            <w:r w:rsidRPr="0018731A">
                              <w:rPr>
                                <w:b w:val="0"/>
                                <w:bCs w:val="0"/>
                                <w:color w:val="0D0D0D" w:themeColor="text1" w:themeTint="F2"/>
                                <w:sz w:val="21"/>
                                <w:szCs w:val="21"/>
                                <w14:textFill>
                                  <w14:solidFill>
                                    <w14:schemeClr w14:val="tx1">
                                      <w14:alpha w14:val="29940"/>
                                      <w14:lumMod w14:val="95000"/>
                                      <w14:lumOff w14:val="5000"/>
                                    </w14:schemeClr>
                                  </w14:solidFill>
                                </w14:textFill>
                              </w:rPr>
                              <w:t>in which ministry and/or services occur</w:t>
                            </w:r>
                            <w:r>
                              <w:rPr>
                                <w:b w:val="0"/>
                                <w:bCs w:val="0"/>
                                <w:color w:val="0D0D0D" w:themeColor="text1" w:themeTint="F2"/>
                                <w:sz w:val="21"/>
                                <w:szCs w:val="21"/>
                                <w14:textFill>
                                  <w14:solidFill>
                                    <w14:schemeClr w14:val="tx1">
                                      <w14:alpha w14:val="29940"/>
                                      <w14:lumMod w14:val="95000"/>
                                      <w14:lumOff w14:val="5000"/>
                                    </w14:schemeClr>
                                  </w14:solidFill>
                                </w14:textFill>
                              </w:rPr>
                              <w:t>.</w:t>
                            </w:r>
                          </w:p>
                          <w:p w14:paraId="21AC4010" w14:textId="77777777" w:rsidR="00DC78F5" w:rsidRDefault="00DC78F5" w:rsidP="00E46D05">
                            <w:pPr>
                              <w:pStyle w:val="Criteria"/>
                              <w:rPr>
                                <w:b w:val="0"/>
                                <w:bCs w:val="0"/>
                                <w:color w:val="0D0D0D" w:themeColor="text1" w:themeTint="F2"/>
                                <w:sz w:val="21"/>
                                <w:szCs w:val="21"/>
                                <w14:textFill>
                                  <w14:solidFill>
                                    <w14:schemeClr w14:val="tx1">
                                      <w14:alpha w14:val="29940"/>
                                      <w14:lumMod w14:val="95000"/>
                                      <w14:lumOff w14:val="5000"/>
                                    </w14:schemeClr>
                                  </w14:solidFill>
                                </w14:textFill>
                              </w:rPr>
                            </w:pPr>
                          </w:p>
                          <w:p w14:paraId="2B445E5A" w14:textId="5E0DC0C5" w:rsidR="00FB7D8F" w:rsidRPr="00E46D05" w:rsidRDefault="00FB7D8F" w:rsidP="00E46D05">
                            <w:pPr>
                              <w:pStyle w:val="Criteria"/>
                              <w:rPr>
                                <w:color w:val="FEBD28"/>
                              </w:rPr>
                            </w:pPr>
                            <w:r w:rsidRPr="00E46D05">
                              <w:rPr>
                                <w:color w:val="FEBD28"/>
                              </w:rPr>
                              <w:t>Indicators</w:t>
                            </w:r>
                          </w:p>
                          <w:p w14:paraId="78E46DC5" w14:textId="5D689AC5" w:rsidR="00FB7D8F" w:rsidRDefault="00FD59F3" w:rsidP="00EF07B3">
                            <w:pPr>
                              <w:pStyle w:val="CustomBodyCopy"/>
                              <w:ind w:left="720" w:hanging="720"/>
                              <w:rPr>
                                <w:color w:val="0D0D0D" w:themeColor="text1" w:themeTint="F2"/>
                                <w14:textFill>
                                  <w14:solidFill>
                                    <w14:schemeClr w14:val="tx1">
                                      <w14:alpha w14:val="29940"/>
                                      <w14:lumMod w14:val="95000"/>
                                      <w14:lumOff w14:val="5000"/>
                                    </w14:schemeClr>
                                  </w14:solidFill>
                                </w14:textFill>
                              </w:rPr>
                            </w:pPr>
                            <w:r>
                              <w:rPr>
                                <w:color w:val="0D0D0D" w:themeColor="text1" w:themeTint="F2"/>
                                <w14:textFill>
                                  <w14:solidFill>
                                    <w14:schemeClr w14:val="tx1">
                                      <w14:alpha w14:val="29940"/>
                                      <w14:lumMod w14:val="95000"/>
                                      <w14:lumOff w14:val="5000"/>
                                    </w14:schemeClr>
                                  </w14:solidFill>
                                </w14:textFill>
                              </w:rPr>
                              <w:t>8.3.1</w:t>
                            </w:r>
                            <w:r w:rsidR="00FB7D8F" w:rsidRPr="00AA7C8D">
                              <w:rPr>
                                <w:color w:val="0D0D0D" w:themeColor="text1" w:themeTint="F2"/>
                                <w14:textFill>
                                  <w14:solidFill>
                                    <w14:schemeClr w14:val="tx1">
                                      <w14:alpha w14:val="29940"/>
                                      <w14:lumMod w14:val="95000"/>
                                      <w14:lumOff w14:val="5000"/>
                                    </w14:schemeClr>
                                  </w14:solidFill>
                                </w14:textFill>
                              </w:rPr>
                              <w:tab/>
                            </w:r>
                            <w:r w:rsidRPr="00FD59F3">
                              <w:rPr>
                                <w:color w:val="0D0D0D" w:themeColor="text1" w:themeTint="F2"/>
                                <w14:textFill>
                                  <w14:solidFill>
                                    <w14:schemeClr w14:val="tx1">
                                      <w14:alpha w14:val="29940"/>
                                      <w14:lumMod w14:val="95000"/>
                                      <w14:lumOff w14:val="5000"/>
                                    </w14:schemeClr>
                                  </w14:solidFill>
                                </w14:textFill>
                              </w:rPr>
                              <w:t xml:space="preserve">A process is in place to assess and manage risk if the </w:t>
                            </w:r>
                            <w:proofErr w:type="spellStart"/>
                            <w:r w:rsidRPr="00FD59F3">
                              <w:rPr>
                                <w:color w:val="0D0D0D" w:themeColor="text1" w:themeTint="F2"/>
                                <w14:textFill>
                                  <w14:solidFill>
                                    <w14:schemeClr w14:val="tx1">
                                      <w14:alpha w14:val="29940"/>
                                      <w14:lumMod w14:val="95000"/>
                                      <w14:lumOff w14:val="5000"/>
                                    </w14:schemeClr>
                                  </w14:solidFill>
                                </w14:textFill>
                              </w:rPr>
                              <w:t>organisation</w:t>
                            </w:r>
                            <w:proofErr w:type="spellEnd"/>
                            <w:r w:rsidRPr="00FD59F3">
                              <w:rPr>
                                <w:color w:val="0D0D0D" w:themeColor="text1" w:themeTint="F2"/>
                                <w14:textFill>
                                  <w14:solidFill>
                                    <w14:schemeClr w14:val="tx1">
                                      <w14:alpha w14:val="29940"/>
                                      <w14:lumMod w14:val="95000"/>
                                      <w14:lumOff w14:val="5000"/>
                                    </w14:schemeClr>
                                  </w14:solidFill>
                                </w14:textFill>
                              </w:rPr>
                              <w:t xml:space="preserve"> becomes aware of the presence of someone who poses an unacceptable risk to others within their ministry and/or service</w:t>
                            </w:r>
                            <w:r>
                              <w:rPr>
                                <w:color w:val="0D0D0D" w:themeColor="text1" w:themeTint="F2"/>
                                <w14:textFill>
                                  <w14:solidFill>
                                    <w14:schemeClr w14:val="tx1">
                                      <w14:alpha w14:val="29940"/>
                                      <w14:lumMod w14:val="95000"/>
                                      <w14:lumOff w14:val="5000"/>
                                    </w14:schemeClr>
                                  </w14:solidFill>
                                </w14:textFill>
                              </w:rPr>
                              <w:t>.</w:t>
                            </w:r>
                          </w:p>
                          <w:p w14:paraId="3D7BB147" w14:textId="77777777" w:rsidR="00FD59F3" w:rsidRPr="00AA7C8D" w:rsidRDefault="00FD59F3" w:rsidP="00EF07B3">
                            <w:pPr>
                              <w:pStyle w:val="CustomBodyCopy"/>
                              <w:ind w:left="720" w:hanging="720"/>
                              <w:rPr>
                                <w:color w:val="0D0D0D" w:themeColor="text1" w:themeTint="F2"/>
                                <w14:textFill>
                                  <w14:solidFill>
                                    <w14:schemeClr w14:val="tx1">
                                      <w14:alpha w14:val="29940"/>
                                      <w14:lumMod w14:val="95000"/>
                                      <w14:lumOff w14:val="5000"/>
                                    </w14:schemeClr>
                                  </w14:solidFill>
                                </w14:textFill>
                              </w:rPr>
                            </w:pPr>
                          </w:p>
                          <w:p w14:paraId="44FE4F13" w14:textId="6BB5EA87" w:rsidR="00FB7D8F" w:rsidRPr="00AA7C8D" w:rsidRDefault="00FB7D8F" w:rsidP="00FD59F3">
                            <w:pPr>
                              <w:pStyle w:val="CustomBodyCopy"/>
                              <w:rPr>
                                <w:color w:val="0D0D0D" w:themeColor="text1" w:themeTint="F2"/>
                                <w14:textFill>
                                  <w14:solidFill>
                                    <w14:schemeClr w14:val="tx1">
                                      <w14:alpha w14:val="29940"/>
                                      <w14:lumMod w14:val="95000"/>
                                      <w14:lumOff w14:val="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B0AC4" id="Text Box 5" o:spid="_x0000_s1027" type="#_x0000_t202" style="position:absolute;margin-left:0;margin-top:9.8pt;width:451.75pt;height:25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" fillcolor="#f2f2f2 [3052]" stroked="f" strokeweight=".5pt">
                <v:fill opacity="54998f"/>
                <v:textbox>
                  <w:txbxContent>
                    <w:p w14:paraId="0EE764AC" w14:textId="77777777" w:rsidR="00E46D05" w:rsidRDefault="00FB7D8F" w:rsidP="00E46D05">
                      <w:pPr>
                        <w:pStyle w:val="Criteria"/>
                        <w:rPr>
                          <w:color w:val="FEBD28"/>
                        </w:rPr>
                      </w:pPr>
                      <w:r w:rsidRPr="00111ABC">
                        <w:rPr>
                          <w:color w:val="FEBD28"/>
                        </w:rPr>
                        <w:t xml:space="preserve">Criteria </w:t>
                      </w:r>
                      <w:r w:rsidR="00111ABC" w:rsidRPr="00111ABC">
                        <w:rPr>
                          <w:color w:val="FEBD28"/>
                        </w:rPr>
                        <w:t>8.3</w:t>
                      </w:r>
                    </w:p>
                    <w:p w14:paraId="511E2D03" w14:textId="09397095" w:rsidR="0018731A" w:rsidRPr="0018731A" w:rsidRDefault="0018731A" w:rsidP="0018731A">
                      <w:pPr>
                        <w:pStyle w:val="Criteria"/>
                        <w:rPr>
                          <w:b w:val="0"/>
                          <w:bCs w:val="0"/>
                          <w:color w:val="0D0D0D" w:themeColor="text1" w:themeTint="F2"/>
                          <w:sz w:val="21"/>
                          <w:szCs w:val="21"/>
                          <w14:textFill>
                            <w14:solidFill>
                              <w14:schemeClr w14:val="tx1">
                                <w14:alpha w14:val="29940"/>
                                <w14:lumMod w14:val="95000"/>
                                <w14:lumOff w14:val="5000"/>
                              </w14:schemeClr>
                            </w14:solidFill>
                          </w14:textFill>
                        </w:rPr>
                      </w:pPr>
                      <w:r w:rsidRPr="0018731A">
                        <w:rPr>
                          <w:b w:val="0"/>
                          <w:bCs w:val="0"/>
                          <w:color w:val="0D0D0D" w:themeColor="text1" w:themeTint="F2"/>
                          <w:sz w:val="21"/>
                          <w:szCs w:val="21"/>
                          <w14:textFill>
                            <w14:solidFill>
                              <w14:schemeClr w14:val="tx1">
                                <w14:alpha w14:val="29940"/>
                                <w14:lumMod w14:val="95000"/>
                                <w14:lumOff w14:val="5000"/>
                              </w14:schemeClr>
                            </w14:solidFill>
                          </w14:textFill>
                        </w:rPr>
                        <w:t xml:space="preserve">Risk management plans address the range of settings, activities, and physical environments </w:t>
                      </w:r>
                    </w:p>
                    <w:p w14:paraId="03D74234" w14:textId="2B78F582" w:rsidR="0018731A" w:rsidRDefault="0018731A" w:rsidP="0018731A">
                      <w:pPr>
                        <w:pStyle w:val="Criteria"/>
                        <w:rPr>
                          <w:b w:val="0"/>
                          <w:bCs w:val="0"/>
                          <w:color w:val="0D0D0D" w:themeColor="text1" w:themeTint="F2"/>
                          <w:sz w:val="21"/>
                          <w:szCs w:val="21"/>
                          <w14:textFill>
                            <w14:solidFill>
                              <w14:schemeClr w14:val="tx1">
                                <w14:alpha w14:val="29940"/>
                                <w14:lumMod w14:val="95000"/>
                                <w14:lumOff w14:val="5000"/>
                              </w14:schemeClr>
                            </w14:solidFill>
                          </w14:textFill>
                        </w:rPr>
                      </w:pPr>
                      <w:r w:rsidRPr="0018731A">
                        <w:rPr>
                          <w:b w:val="0"/>
                          <w:bCs w:val="0"/>
                          <w:color w:val="0D0D0D" w:themeColor="text1" w:themeTint="F2"/>
                          <w:sz w:val="21"/>
                          <w:szCs w:val="21"/>
                          <w14:textFill>
                            <w14:solidFill>
                              <w14:schemeClr w14:val="tx1">
                                <w14:alpha w14:val="29940"/>
                                <w14:lumMod w14:val="95000"/>
                                <w14:lumOff w14:val="5000"/>
                              </w14:schemeClr>
                            </w14:solidFill>
                          </w14:textFill>
                        </w:rPr>
                        <w:t>in which ministry and/or services occur</w:t>
                      </w:r>
                      <w:r>
                        <w:rPr>
                          <w:b w:val="0"/>
                          <w:bCs w:val="0"/>
                          <w:color w:val="0D0D0D" w:themeColor="text1" w:themeTint="F2"/>
                          <w:sz w:val="21"/>
                          <w:szCs w:val="21"/>
                          <w14:textFill>
                            <w14:solidFill>
                              <w14:schemeClr w14:val="tx1">
                                <w14:alpha w14:val="29940"/>
                                <w14:lumMod w14:val="95000"/>
                                <w14:lumOff w14:val="5000"/>
                              </w14:schemeClr>
                            </w14:solidFill>
                          </w14:textFill>
                        </w:rPr>
                        <w:t>.</w:t>
                      </w:r>
                    </w:p>
                    <w:p w14:paraId="21AC4010" w14:textId="77777777" w:rsidR="00DC78F5" w:rsidRDefault="00DC78F5" w:rsidP="00E46D05">
                      <w:pPr>
                        <w:pStyle w:val="Criteria"/>
                        <w:rPr>
                          <w:b w:val="0"/>
                          <w:bCs w:val="0"/>
                          <w:color w:val="0D0D0D" w:themeColor="text1" w:themeTint="F2"/>
                          <w:sz w:val="21"/>
                          <w:szCs w:val="21"/>
                          <w14:textFill>
                            <w14:solidFill>
                              <w14:schemeClr w14:val="tx1">
                                <w14:alpha w14:val="29940"/>
                                <w14:lumMod w14:val="95000"/>
                                <w14:lumOff w14:val="5000"/>
                              </w14:schemeClr>
                            </w14:solidFill>
                          </w14:textFill>
                        </w:rPr>
                      </w:pPr>
                    </w:p>
                    <w:p w14:paraId="2B445E5A" w14:textId="5E0DC0C5" w:rsidR="00FB7D8F" w:rsidRPr="00E46D05" w:rsidRDefault="00FB7D8F" w:rsidP="00E46D05">
                      <w:pPr>
                        <w:pStyle w:val="Criteria"/>
                        <w:rPr>
                          <w:color w:val="FEBD28"/>
                        </w:rPr>
                      </w:pPr>
                      <w:r w:rsidRPr="00E46D05">
                        <w:rPr>
                          <w:color w:val="FEBD28"/>
                        </w:rPr>
                        <w:t>Indicators</w:t>
                      </w:r>
                    </w:p>
                    <w:p w14:paraId="78E46DC5" w14:textId="5D689AC5" w:rsidR="00FB7D8F" w:rsidRDefault="00FD59F3" w:rsidP="00EF07B3">
                      <w:pPr>
                        <w:pStyle w:val="CustomBodyCopy"/>
                        <w:ind w:left="720" w:hanging="720"/>
                        <w:rPr>
                          <w:color w:val="0D0D0D" w:themeColor="text1" w:themeTint="F2"/>
                          <w14:textFill>
                            <w14:solidFill>
                              <w14:schemeClr w14:val="tx1">
                                <w14:alpha w14:val="29940"/>
                                <w14:lumMod w14:val="95000"/>
                                <w14:lumOff w14:val="5000"/>
                              </w14:schemeClr>
                            </w14:solidFill>
                          </w14:textFill>
                        </w:rPr>
                      </w:pPr>
                      <w:r>
                        <w:rPr>
                          <w:color w:val="0D0D0D" w:themeColor="text1" w:themeTint="F2"/>
                          <w14:textFill>
                            <w14:solidFill>
                              <w14:schemeClr w14:val="tx1">
                                <w14:alpha w14:val="29940"/>
                                <w14:lumMod w14:val="95000"/>
                                <w14:lumOff w14:val="5000"/>
                              </w14:schemeClr>
                            </w14:solidFill>
                          </w14:textFill>
                        </w:rPr>
                        <w:t>8.3.1</w:t>
                      </w:r>
                      <w:r w:rsidR="00FB7D8F" w:rsidRPr="00AA7C8D">
                        <w:rPr>
                          <w:color w:val="0D0D0D" w:themeColor="text1" w:themeTint="F2"/>
                          <w14:textFill>
                            <w14:solidFill>
                              <w14:schemeClr w14:val="tx1">
                                <w14:alpha w14:val="29940"/>
                                <w14:lumMod w14:val="95000"/>
                                <w14:lumOff w14:val="5000"/>
                              </w14:schemeClr>
                            </w14:solidFill>
                          </w14:textFill>
                        </w:rPr>
                        <w:tab/>
                      </w:r>
                      <w:r w:rsidRPr="00FD59F3">
                        <w:rPr>
                          <w:color w:val="0D0D0D" w:themeColor="text1" w:themeTint="F2"/>
                          <w14:textFill>
                            <w14:solidFill>
                              <w14:schemeClr w14:val="tx1">
                                <w14:alpha w14:val="29940"/>
                                <w14:lumMod w14:val="95000"/>
                                <w14:lumOff w14:val="5000"/>
                              </w14:schemeClr>
                            </w14:solidFill>
                          </w14:textFill>
                        </w:rPr>
                        <w:t xml:space="preserve">A process is in place to assess and manage risk if the </w:t>
                      </w:r>
                      <w:proofErr w:type="spellStart"/>
                      <w:r w:rsidRPr="00FD59F3">
                        <w:rPr>
                          <w:color w:val="0D0D0D" w:themeColor="text1" w:themeTint="F2"/>
                          <w14:textFill>
                            <w14:solidFill>
                              <w14:schemeClr w14:val="tx1">
                                <w14:alpha w14:val="29940"/>
                                <w14:lumMod w14:val="95000"/>
                                <w14:lumOff w14:val="5000"/>
                              </w14:schemeClr>
                            </w14:solidFill>
                          </w14:textFill>
                        </w:rPr>
                        <w:t>organisation</w:t>
                      </w:r>
                      <w:proofErr w:type="spellEnd"/>
                      <w:r w:rsidRPr="00FD59F3">
                        <w:rPr>
                          <w:color w:val="0D0D0D" w:themeColor="text1" w:themeTint="F2"/>
                          <w14:textFill>
                            <w14:solidFill>
                              <w14:schemeClr w14:val="tx1">
                                <w14:alpha w14:val="29940"/>
                                <w14:lumMod w14:val="95000"/>
                                <w14:lumOff w14:val="5000"/>
                              </w14:schemeClr>
                            </w14:solidFill>
                          </w14:textFill>
                        </w:rPr>
                        <w:t xml:space="preserve"> becomes aware of the presence of someone who poses an unacceptable risk to others within their ministry and/or service</w:t>
                      </w:r>
                      <w:r>
                        <w:rPr>
                          <w:color w:val="0D0D0D" w:themeColor="text1" w:themeTint="F2"/>
                          <w14:textFill>
                            <w14:solidFill>
                              <w14:schemeClr w14:val="tx1">
                                <w14:alpha w14:val="29940"/>
                                <w14:lumMod w14:val="95000"/>
                                <w14:lumOff w14:val="5000"/>
                              </w14:schemeClr>
                            </w14:solidFill>
                          </w14:textFill>
                        </w:rPr>
                        <w:t>.</w:t>
                      </w:r>
                    </w:p>
                    <w:p w14:paraId="3D7BB147" w14:textId="77777777" w:rsidR="00FD59F3" w:rsidRPr="00AA7C8D" w:rsidRDefault="00FD59F3" w:rsidP="00EF07B3">
                      <w:pPr>
                        <w:pStyle w:val="CustomBodyCopy"/>
                        <w:ind w:left="720" w:hanging="720"/>
                        <w:rPr>
                          <w:color w:val="0D0D0D" w:themeColor="text1" w:themeTint="F2"/>
                          <w14:textFill>
                            <w14:solidFill>
                              <w14:schemeClr w14:val="tx1">
                                <w14:alpha w14:val="29940"/>
                                <w14:lumMod w14:val="95000"/>
                                <w14:lumOff w14:val="5000"/>
                              </w14:schemeClr>
                            </w14:solidFill>
                          </w14:textFill>
                        </w:rPr>
                      </w:pPr>
                    </w:p>
                    <w:p w14:paraId="44FE4F13" w14:textId="6BB5EA87" w:rsidR="00FB7D8F" w:rsidRPr="00AA7C8D" w:rsidRDefault="00FB7D8F" w:rsidP="00FD59F3">
                      <w:pPr>
                        <w:pStyle w:val="CustomBodyCopy"/>
                        <w:rPr>
                          <w:color w:val="0D0D0D" w:themeColor="text1" w:themeTint="F2"/>
                          <w14:textFill>
                            <w14:solidFill>
                              <w14:schemeClr w14:val="tx1">
                                <w14:alpha w14:val="29940"/>
                                <w14:lumMod w14:val="95000"/>
                                <w14:lumOff w14:val="5000"/>
                              </w14:schemeClr>
                            </w14:solidFill>
                          </w14:textFill>
                        </w:rPr>
                      </w:pPr>
                    </w:p>
                  </w:txbxContent>
                </v:textbox>
              </v:shape>
            </w:pict>
          </mc:Fallback>
        </mc:AlternateContent>
      </w:r>
    </w:p>
    <w:p w14:paraId="51411E36" w14:textId="4BBE71E0" w:rsidR="00AB2A82" w:rsidRDefault="00AB2A82" w:rsidP="00AA3952">
      <w:pPr>
        <w:pStyle w:val="STANDARDHEADERB"/>
      </w:pPr>
    </w:p>
    <w:p w14:paraId="4EDD7424" w14:textId="4478757F" w:rsidR="00AB2A82" w:rsidRDefault="00AB2A82" w:rsidP="00AA3952">
      <w:pPr>
        <w:pStyle w:val="STANDARDHEADERB"/>
      </w:pPr>
    </w:p>
    <w:p w14:paraId="1D465A83" w14:textId="3643611F" w:rsidR="00AB2A82" w:rsidRDefault="00AB2A82" w:rsidP="00AA3952">
      <w:pPr>
        <w:pStyle w:val="STANDARDHEADERB"/>
      </w:pPr>
    </w:p>
    <w:p w14:paraId="54856F92" w14:textId="1F51E066" w:rsidR="00AB2A82" w:rsidRDefault="00AB2A82" w:rsidP="00AA3952">
      <w:pPr>
        <w:pStyle w:val="STANDARDHEADERB"/>
      </w:pPr>
    </w:p>
    <w:p w14:paraId="526C5C63" w14:textId="65F99077" w:rsidR="00AB2A82" w:rsidRDefault="00AB2A82" w:rsidP="00AA3952">
      <w:pPr>
        <w:pStyle w:val="STANDARDHEADERB"/>
      </w:pPr>
    </w:p>
    <w:p w14:paraId="6D8A649B" w14:textId="056DD12D" w:rsidR="00AB2A82" w:rsidRDefault="00AB2A82" w:rsidP="00AA3952">
      <w:pPr>
        <w:pStyle w:val="STANDARDHEADERB"/>
      </w:pPr>
    </w:p>
    <w:p w14:paraId="1F56E0E0" w14:textId="60FE5010" w:rsidR="00AB2A82" w:rsidRDefault="00FD59F3" w:rsidP="00AA3952">
      <w:pPr>
        <w:pStyle w:val="STANDARDHEADERB"/>
      </w:pPr>
      <w:r>
        <mc:AlternateContent>
          <mc:Choice Requires="wps">
            <w:drawing>
              <wp:anchor distT="0" distB="0" distL="114300" distR="114300" simplePos="0" relativeHeight="251657216" behindDoc="0" locked="0" layoutInCell="1" allowOverlap="1" wp14:anchorId="6FA56962" wp14:editId="72009414">
                <wp:simplePos x="0" y="0"/>
                <wp:positionH relativeFrom="column">
                  <wp:posOffset>77470</wp:posOffset>
                </wp:positionH>
                <wp:positionV relativeFrom="paragraph">
                  <wp:posOffset>135111</wp:posOffset>
                </wp:positionV>
                <wp:extent cx="5418666" cy="1535502"/>
                <wp:effectExtent l="0" t="0" r="10795" b="26670"/>
                <wp:wrapNone/>
                <wp:docPr id="6" name="Text Box 6"/>
                <wp:cNvGraphicFramePr/>
                <a:graphic xmlns:a="http://schemas.openxmlformats.org/drawingml/2006/main">
                  <a:graphicData uri="http://schemas.microsoft.com/office/word/2010/wordprocessingShape">
                    <wps:wsp>
                      <wps:cNvSpPr txBox="1"/>
                      <wps:spPr>
                        <a:xfrm>
                          <a:off x="0" y="0"/>
                          <a:ext cx="5418666" cy="1535502"/>
                        </a:xfrm>
                        <a:prstGeom prst="rect">
                          <a:avLst/>
                        </a:prstGeom>
                        <a:noFill/>
                        <a:ln w="12700">
                          <a:solidFill>
                            <a:srgbClr val="184276"/>
                          </a:solidFill>
                        </a:ln>
                      </wps:spPr>
                      <wps:txbx>
                        <w:txbxContent>
                          <w:p w14:paraId="4BED08A2" w14:textId="6FF4B895" w:rsidR="00920A9B" w:rsidRDefault="009A7DDC" w:rsidP="009A7DDC">
                            <w:pPr>
                              <w:pStyle w:val="CustomBodyCopy"/>
                              <w:rPr>
                                <w:b/>
                                <w:bCs/>
                                <w:color w:val="0D0D0D" w:themeColor="text1" w:themeTint="F2"/>
                                <w14:textFill>
                                  <w14:solidFill>
                                    <w14:schemeClr w14:val="tx1">
                                      <w14:alpha w14:val="29940"/>
                                      <w14:lumMod w14:val="95000"/>
                                      <w14:lumOff w14:val="5000"/>
                                    </w14:schemeClr>
                                  </w14:solidFill>
                                </w14:textFill>
                              </w:rPr>
                            </w:pPr>
                            <w:r w:rsidRPr="009A7DDC">
                              <w:rPr>
                                <w:b/>
                                <w:bCs/>
                                <w:color w:val="0D0D0D" w:themeColor="text1" w:themeTint="F2"/>
                                <w14:textFill>
                                  <w14:solidFill>
                                    <w14:schemeClr w14:val="tx1">
                                      <w14:alpha w14:val="29940"/>
                                      <w14:lumMod w14:val="95000"/>
                                      <w14:lumOff w14:val="5000"/>
                                    </w14:schemeClr>
                                  </w14:solidFill>
                                </w14:textFill>
                              </w:rPr>
                              <w:t>The Catholic Church, following the example of Jesus Christ, welcomes all people. There is also an obligation for all the faithful to attend the celebration of the Eucharist on Sundays. However, there are some people who pose a risk to the safety of other parishioners or community members, especially children and adults at risk.</w:t>
                            </w:r>
                          </w:p>
                          <w:p w14:paraId="0D0AF12B" w14:textId="77777777" w:rsidR="00C61945" w:rsidRDefault="00C61945" w:rsidP="009A7DDC">
                            <w:pPr>
                              <w:pStyle w:val="CustomBodyCopy"/>
                              <w:rPr>
                                <w:b/>
                                <w:bCs/>
                                <w:color w:val="0D0D0D" w:themeColor="text1" w:themeTint="F2"/>
                                <w14:textFill>
                                  <w14:solidFill>
                                    <w14:schemeClr w14:val="tx1">
                                      <w14:alpha w14:val="29940"/>
                                      <w14:lumMod w14:val="95000"/>
                                      <w14:lumOff w14:val="5000"/>
                                    </w14:schemeClr>
                                  </w14:solidFill>
                                </w14:textFill>
                              </w:rPr>
                            </w:pPr>
                          </w:p>
                          <w:p w14:paraId="6A128EB9" w14:textId="1B3DC066" w:rsidR="00C61945" w:rsidRPr="006311BE" w:rsidRDefault="00C61945" w:rsidP="009A7DDC">
                            <w:pPr>
                              <w:pStyle w:val="CustomBodyCopy"/>
                              <w:rPr>
                                <w:b/>
                                <w:bCs/>
                                <w:color w:val="0D0D0D" w:themeColor="text1" w:themeTint="F2"/>
                                <w14:textFill>
                                  <w14:solidFill>
                                    <w14:schemeClr w14:val="tx1">
                                      <w14:alpha w14:val="29940"/>
                                      <w14:lumMod w14:val="95000"/>
                                      <w14:lumOff w14:val="5000"/>
                                    </w14:schemeClr>
                                  </w14:solidFill>
                                </w14:textFill>
                              </w:rPr>
                            </w:pPr>
                            <w:r>
                              <w:rPr>
                                <w:b/>
                                <w:bCs/>
                                <w:color w:val="0D0D0D" w:themeColor="text1" w:themeTint="F2"/>
                                <w14:textFill>
                                  <w14:solidFill>
                                    <w14:schemeClr w14:val="tx1">
                                      <w14:alpha w14:val="29940"/>
                                      <w14:lumMod w14:val="95000"/>
                                      <w14:lumOff w14:val="5000"/>
                                    </w14:schemeClr>
                                  </w14:solidFill>
                                </w14:textFill>
                              </w:rPr>
                              <w:t>C</w:t>
                            </w:r>
                            <w:r w:rsidRPr="00C61945">
                              <w:rPr>
                                <w:b/>
                                <w:bCs/>
                                <w:color w:val="0D0D0D" w:themeColor="text1" w:themeTint="F2"/>
                                <w14:textFill>
                                  <w14:solidFill>
                                    <w14:schemeClr w14:val="tx1">
                                      <w14:alpha w14:val="29940"/>
                                      <w14:lumMod w14:val="95000"/>
                                      <w14:lumOff w14:val="5000"/>
                                    </w14:schemeClr>
                                  </w14:solidFill>
                                </w14:textFill>
                              </w:rPr>
                              <w:t xml:space="preserve">ommunities </w:t>
                            </w:r>
                            <w:r>
                              <w:rPr>
                                <w:b/>
                                <w:bCs/>
                                <w:color w:val="0D0D0D" w:themeColor="text1" w:themeTint="F2"/>
                                <w14:textFill>
                                  <w14:solidFill>
                                    <w14:schemeClr w14:val="tx1">
                                      <w14:alpha w14:val="29940"/>
                                      <w14:lumMod w14:val="95000"/>
                                      <w14:lumOff w14:val="5000"/>
                                    </w14:schemeClr>
                                  </w14:solidFill>
                                </w14:textFill>
                              </w:rPr>
                              <w:t xml:space="preserve">need to </w:t>
                            </w:r>
                            <w:r w:rsidRPr="00C61945">
                              <w:rPr>
                                <w:b/>
                                <w:bCs/>
                                <w:color w:val="0D0D0D" w:themeColor="text1" w:themeTint="F2"/>
                                <w14:textFill>
                                  <w14:solidFill>
                                    <w14:schemeClr w14:val="tx1">
                                      <w14:alpha w14:val="29940"/>
                                      <w14:lumMod w14:val="95000"/>
                                      <w14:lumOff w14:val="5000"/>
                                    </w14:schemeClr>
                                  </w14:solidFill>
                                </w14:textFill>
                              </w:rPr>
                              <w:t>put in place effective risk management strategies that protect their community while allowing the offender to maintain their right to worship and receive the sacraments</w:t>
                            </w:r>
                            <w:r w:rsidR="00DC78F5">
                              <w:rPr>
                                <w:b/>
                                <w:bCs/>
                                <w:color w:val="0D0D0D" w:themeColor="text1" w:themeTint="F2"/>
                                <w14:textFill>
                                  <w14:solidFill>
                                    <w14:schemeClr w14:val="tx1">
                                      <w14:alpha w14:val="29940"/>
                                      <w14:lumMod w14:val="95000"/>
                                      <w14:lumOff w14:val="5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56962" id="Text Box 6" o:spid="_x0000_s1028" type="#_x0000_t202" style="position:absolute;margin-left:6.1pt;margin-top:10.65pt;width:426.65pt;height:1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" filled="f" strokecolor="#184276" strokeweight="1pt">
                <v:textbox>
                  <w:txbxContent>
                    <w:p w14:paraId="4BED08A2" w14:textId="6FF4B895" w:rsidR="00920A9B" w:rsidRDefault="009A7DDC" w:rsidP="009A7DDC">
                      <w:pPr>
                        <w:pStyle w:val="CustomBodyCopy"/>
                        <w:rPr>
                          <w:b/>
                          <w:bCs/>
                          <w:color w:val="0D0D0D" w:themeColor="text1" w:themeTint="F2"/>
                          <w14:textFill>
                            <w14:solidFill>
                              <w14:schemeClr w14:val="tx1">
                                <w14:alpha w14:val="29940"/>
                                <w14:lumMod w14:val="95000"/>
                                <w14:lumOff w14:val="5000"/>
                              </w14:schemeClr>
                            </w14:solidFill>
                          </w14:textFill>
                        </w:rPr>
                      </w:pPr>
                      <w:r w:rsidRPr="009A7DDC">
                        <w:rPr>
                          <w:b/>
                          <w:bCs/>
                          <w:color w:val="0D0D0D" w:themeColor="text1" w:themeTint="F2"/>
                          <w14:textFill>
                            <w14:solidFill>
                              <w14:schemeClr w14:val="tx1">
                                <w14:alpha w14:val="29940"/>
                                <w14:lumMod w14:val="95000"/>
                                <w14:lumOff w14:val="5000"/>
                              </w14:schemeClr>
                            </w14:solidFill>
                          </w14:textFill>
                        </w:rPr>
                        <w:t>The Catholic Church, following the example of Jesus Christ, welcomes all people. There is also an obligation for all the faithful to attend the celebration of the Eucharist on Sundays. However, there are some people who pose a risk to the safety of other parishioners or community members, especially children and adults at risk.</w:t>
                      </w:r>
                    </w:p>
                    <w:p w14:paraId="0D0AF12B" w14:textId="77777777" w:rsidR="00C61945" w:rsidRDefault="00C61945" w:rsidP="009A7DDC">
                      <w:pPr>
                        <w:pStyle w:val="CustomBodyCopy"/>
                        <w:rPr>
                          <w:b/>
                          <w:bCs/>
                          <w:color w:val="0D0D0D" w:themeColor="text1" w:themeTint="F2"/>
                          <w14:textFill>
                            <w14:solidFill>
                              <w14:schemeClr w14:val="tx1">
                                <w14:alpha w14:val="29940"/>
                                <w14:lumMod w14:val="95000"/>
                                <w14:lumOff w14:val="5000"/>
                              </w14:schemeClr>
                            </w14:solidFill>
                          </w14:textFill>
                        </w:rPr>
                      </w:pPr>
                    </w:p>
                    <w:p w14:paraId="6A128EB9" w14:textId="1B3DC066" w:rsidR="00C61945" w:rsidRPr="006311BE" w:rsidRDefault="00C61945" w:rsidP="009A7DDC">
                      <w:pPr>
                        <w:pStyle w:val="CustomBodyCopy"/>
                        <w:rPr>
                          <w:b/>
                          <w:bCs/>
                          <w:color w:val="0D0D0D" w:themeColor="text1" w:themeTint="F2"/>
                          <w14:textFill>
                            <w14:solidFill>
                              <w14:schemeClr w14:val="tx1">
                                <w14:alpha w14:val="29940"/>
                                <w14:lumMod w14:val="95000"/>
                                <w14:lumOff w14:val="5000"/>
                              </w14:schemeClr>
                            </w14:solidFill>
                          </w14:textFill>
                        </w:rPr>
                      </w:pPr>
                      <w:r>
                        <w:rPr>
                          <w:b/>
                          <w:bCs/>
                          <w:color w:val="0D0D0D" w:themeColor="text1" w:themeTint="F2"/>
                          <w14:textFill>
                            <w14:solidFill>
                              <w14:schemeClr w14:val="tx1">
                                <w14:alpha w14:val="29940"/>
                                <w14:lumMod w14:val="95000"/>
                                <w14:lumOff w14:val="5000"/>
                              </w14:schemeClr>
                            </w14:solidFill>
                          </w14:textFill>
                        </w:rPr>
                        <w:t>C</w:t>
                      </w:r>
                      <w:r w:rsidRPr="00C61945">
                        <w:rPr>
                          <w:b/>
                          <w:bCs/>
                          <w:color w:val="0D0D0D" w:themeColor="text1" w:themeTint="F2"/>
                          <w14:textFill>
                            <w14:solidFill>
                              <w14:schemeClr w14:val="tx1">
                                <w14:alpha w14:val="29940"/>
                                <w14:lumMod w14:val="95000"/>
                                <w14:lumOff w14:val="5000"/>
                              </w14:schemeClr>
                            </w14:solidFill>
                          </w14:textFill>
                        </w:rPr>
                        <w:t xml:space="preserve">ommunities </w:t>
                      </w:r>
                      <w:r>
                        <w:rPr>
                          <w:b/>
                          <w:bCs/>
                          <w:color w:val="0D0D0D" w:themeColor="text1" w:themeTint="F2"/>
                          <w14:textFill>
                            <w14:solidFill>
                              <w14:schemeClr w14:val="tx1">
                                <w14:alpha w14:val="29940"/>
                                <w14:lumMod w14:val="95000"/>
                                <w14:lumOff w14:val="5000"/>
                              </w14:schemeClr>
                            </w14:solidFill>
                          </w14:textFill>
                        </w:rPr>
                        <w:t xml:space="preserve">need to </w:t>
                      </w:r>
                      <w:r w:rsidRPr="00C61945">
                        <w:rPr>
                          <w:b/>
                          <w:bCs/>
                          <w:color w:val="0D0D0D" w:themeColor="text1" w:themeTint="F2"/>
                          <w14:textFill>
                            <w14:solidFill>
                              <w14:schemeClr w14:val="tx1">
                                <w14:alpha w14:val="29940"/>
                                <w14:lumMod w14:val="95000"/>
                                <w14:lumOff w14:val="5000"/>
                              </w14:schemeClr>
                            </w14:solidFill>
                          </w14:textFill>
                        </w:rPr>
                        <w:t>put in place effective risk management strategies that protect their community while allowing the offender to maintain their right to worship and receive the sacraments</w:t>
                      </w:r>
                      <w:r w:rsidR="00DC78F5">
                        <w:rPr>
                          <w:b/>
                          <w:bCs/>
                          <w:color w:val="0D0D0D" w:themeColor="text1" w:themeTint="F2"/>
                          <w14:textFill>
                            <w14:solidFill>
                              <w14:schemeClr w14:val="tx1">
                                <w14:alpha w14:val="29940"/>
                                <w14:lumMod w14:val="95000"/>
                                <w14:lumOff w14:val="5000"/>
                              </w14:schemeClr>
                            </w14:solidFill>
                          </w14:textFill>
                        </w:rPr>
                        <w:t>.</w:t>
                      </w:r>
                    </w:p>
                  </w:txbxContent>
                </v:textbox>
              </v:shape>
            </w:pict>
          </mc:Fallback>
        </mc:AlternateContent>
      </w:r>
    </w:p>
    <w:p w14:paraId="3BD1A104" w14:textId="53EBA4A5" w:rsidR="00AB2A82" w:rsidRDefault="00AB2A82" w:rsidP="00AA3952">
      <w:pPr>
        <w:pStyle w:val="STANDARDHEADERB"/>
      </w:pPr>
    </w:p>
    <w:p w14:paraId="47CA8694" w14:textId="7C3B3074" w:rsidR="00AB2A82" w:rsidRDefault="00AB2A82" w:rsidP="00AA3952">
      <w:pPr>
        <w:pStyle w:val="STANDARDHEADERB"/>
      </w:pPr>
    </w:p>
    <w:p w14:paraId="09039406" w14:textId="7DF54A0E" w:rsidR="00AB2A82" w:rsidRDefault="00AB2A82" w:rsidP="00AA3952">
      <w:pPr>
        <w:pStyle w:val="STANDARDHEADERB"/>
      </w:pPr>
    </w:p>
    <w:p w14:paraId="195856C4" w14:textId="44E7133F" w:rsidR="00AB2A82" w:rsidRDefault="00AB2A82" w:rsidP="00AA3952">
      <w:pPr>
        <w:pStyle w:val="STANDARDHEADERB"/>
      </w:pPr>
    </w:p>
    <w:p w14:paraId="7F795A71" w14:textId="1FA1B86A" w:rsidR="00AB2A82" w:rsidRDefault="00AB2A82" w:rsidP="00AA3952">
      <w:pPr>
        <w:pStyle w:val="STANDARDHEADERB"/>
      </w:pPr>
    </w:p>
    <w:p w14:paraId="5AF6DC8A" w14:textId="0115ED07" w:rsidR="00AB2A82" w:rsidRDefault="00AB2A82" w:rsidP="00AA3952">
      <w:pPr>
        <w:pStyle w:val="STANDARDHEADERB"/>
      </w:pPr>
    </w:p>
    <w:p w14:paraId="7F6B3202" w14:textId="473EFD9B" w:rsidR="00AB2A82" w:rsidRDefault="00353E73" w:rsidP="00AB2A82">
      <w:pPr>
        <w:rPr>
          <w:color w:val="184276"/>
          <w:sz w:val="21"/>
          <w:szCs w:val="21"/>
        </w:rPr>
      </w:pPr>
      <w:r>
        <w:rPr>
          <w:noProof/>
        </w:rPr>
        <mc:AlternateContent>
          <mc:Choice Requires="wps">
            <w:drawing>
              <wp:anchor distT="0" distB="0" distL="114300" distR="114300" simplePos="0" relativeHeight="251659264" behindDoc="0" locked="0" layoutInCell="1" allowOverlap="1" wp14:anchorId="31C91C67" wp14:editId="0B537051">
                <wp:simplePos x="0" y="0"/>
                <wp:positionH relativeFrom="column">
                  <wp:posOffset>0</wp:posOffset>
                </wp:positionH>
                <wp:positionV relativeFrom="paragraph">
                  <wp:posOffset>161635</wp:posOffset>
                </wp:positionV>
                <wp:extent cx="5730240" cy="0"/>
                <wp:effectExtent l="0" t="0" r="10160" b="12700"/>
                <wp:wrapNone/>
                <wp:docPr id="31" name="Straight Connector 31"/>
                <wp:cNvGraphicFramePr/>
                <a:graphic xmlns:a="http://schemas.openxmlformats.org/drawingml/2006/main">
                  <a:graphicData uri="http://schemas.microsoft.com/office/word/2010/wordprocessingShape">
                    <wps:wsp>
                      <wps:cNvCnPr/>
                      <wps:spPr>
                        <a:xfrm>
                          <a:off x="0" y="0"/>
                          <a:ext cx="5730240" cy="0"/>
                        </a:xfrm>
                        <a:prstGeom prst="line">
                          <a:avLst/>
                        </a:prstGeom>
                        <a:ln w="12700">
                          <a:solidFill>
                            <a:srgbClr val="174276">
                              <a:alpha val="39955"/>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46DF5F" id="Straight Connector 3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75pt" to="451.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" strokecolor="#174276" strokeweight="1pt">
                <v:stroke opacity="26214f" joinstyle="miter"/>
              </v:line>
            </w:pict>
          </mc:Fallback>
        </mc:AlternateContent>
      </w:r>
    </w:p>
    <w:p w14:paraId="5D311EC9" w14:textId="77777777" w:rsidR="002E28A1" w:rsidRDefault="002E28A1" w:rsidP="00AB2A82">
      <w:pPr>
        <w:pStyle w:val="HeaderC"/>
      </w:pPr>
    </w:p>
    <w:sdt>
      <w:sdtPr>
        <w:rPr>
          <w:rFonts w:asciiTheme="minorHAnsi" w:eastAsiaTheme="minorHAnsi" w:hAnsiTheme="minorHAnsi" w:cstheme="minorBidi"/>
          <w:color w:val="auto"/>
          <w:sz w:val="24"/>
          <w:szCs w:val="24"/>
          <w:lang w:val="en-AU"/>
        </w:rPr>
        <w:id w:val="1209138817"/>
        <w:docPartObj>
          <w:docPartGallery w:val="Table of Contents"/>
          <w:docPartUnique/>
        </w:docPartObj>
      </w:sdtPr>
      <w:sdtEndPr>
        <w:rPr>
          <w:b/>
          <w:bCs/>
          <w:noProof/>
        </w:rPr>
      </w:sdtEndPr>
      <w:sdtContent>
        <w:p w14:paraId="17CBE6B2" w14:textId="6545061F" w:rsidR="00804950" w:rsidRPr="001B7903" w:rsidRDefault="00804950">
          <w:pPr>
            <w:pStyle w:val="TOCHeading"/>
            <w:rPr>
              <w:rFonts w:asciiTheme="minorHAnsi" w:hAnsiTheme="minorHAnsi" w:cstheme="minorHAnsi"/>
              <w:color w:val="1C4177"/>
              <w:sz w:val="21"/>
              <w:szCs w:val="21"/>
            </w:rPr>
          </w:pPr>
          <w:r w:rsidRPr="001B7903">
            <w:rPr>
              <w:rFonts w:asciiTheme="minorHAnsi" w:hAnsiTheme="minorHAnsi" w:cstheme="minorHAnsi"/>
              <w:color w:val="1C4177"/>
              <w:sz w:val="21"/>
              <w:szCs w:val="21"/>
            </w:rPr>
            <w:t>Contents</w:t>
          </w:r>
        </w:p>
        <w:p w14:paraId="395A7449" w14:textId="000305C4" w:rsidR="00804950" w:rsidRPr="001B7903" w:rsidRDefault="00804950">
          <w:pPr>
            <w:pStyle w:val="TOC1"/>
            <w:tabs>
              <w:tab w:val="right" w:leader="dot" w:pos="9016"/>
            </w:tabs>
            <w:rPr>
              <w:rFonts w:cstheme="minorHAnsi"/>
              <w:noProof/>
              <w:sz w:val="21"/>
              <w:szCs w:val="21"/>
            </w:rPr>
          </w:pPr>
          <w:r w:rsidRPr="001B7903">
            <w:rPr>
              <w:rFonts w:cstheme="minorHAnsi"/>
              <w:sz w:val="21"/>
              <w:szCs w:val="21"/>
            </w:rPr>
            <w:fldChar w:fldCharType="begin"/>
          </w:r>
          <w:r w:rsidRPr="001B7903">
            <w:rPr>
              <w:rFonts w:cstheme="minorHAnsi"/>
              <w:sz w:val="21"/>
              <w:szCs w:val="21"/>
            </w:rPr>
            <w:instrText xml:space="preserve"> TOC \o "1-3" \h \z \u </w:instrText>
          </w:r>
          <w:r w:rsidRPr="001B7903">
            <w:rPr>
              <w:rFonts w:cstheme="minorHAnsi"/>
              <w:sz w:val="21"/>
              <w:szCs w:val="21"/>
            </w:rPr>
            <w:fldChar w:fldCharType="separate"/>
          </w:r>
          <w:hyperlink w:anchor="_Toc177378057" w:history="1">
            <w:r w:rsidRPr="001B7903">
              <w:rPr>
                <w:rStyle w:val="Hyperlink"/>
                <w:rFonts w:cstheme="minorHAnsi"/>
                <w:noProof/>
                <w:sz w:val="21"/>
                <w:szCs w:val="21"/>
              </w:rPr>
              <w:t>Sexual Offenders and Parish Communities</w:t>
            </w:r>
            <w:r w:rsidRPr="001B7903">
              <w:rPr>
                <w:rFonts w:cstheme="minorHAnsi"/>
                <w:noProof/>
                <w:webHidden/>
                <w:sz w:val="21"/>
                <w:szCs w:val="21"/>
              </w:rPr>
              <w:tab/>
            </w:r>
            <w:r w:rsidRPr="001B7903">
              <w:rPr>
                <w:rFonts w:cstheme="minorHAnsi"/>
                <w:noProof/>
                <w:webHidden/>
                <w:sz w:val="21"/>
                <w:szCs w:val="21"/>
              </w:rPr>
              <w:fldChar w:fldCharType="begin"/>
            </w:r>
            <w:r w:rsidRPr="001B7903">
              <w:rPr>
                <w:rFonts w:cstheme="minorHAnsi"/>
                <w:noProof/>
                <w:webHidden/>
                <w:sz w:val="21"/>
                <w:szCs w:val="21"/>
              </w:rPr>
              <w:instrText xml:space="preserve"> PAGEREF _Toc177378057 \h </w:instrText>
            </w:r>
            <w:r w:rsidRPr="001B7903">
              <w:rPr>
                <w:rFonts w:cstheme="minorHAnsi"/>
                <w:noProof/>
                <w:webHidden/>
                <w:sz w:val="21"/>
                <w:szCs w:val="21"/>
              </w:rPr>
            </w:r>
            <w:r w:rsidRPr="001B7903">
              <w:rPr>
                <w:rFonts w:cstheme="minorHAnsi"/>
                <w:noProof/>
                <w:webHidden/>
                <w:sz w:val="21"/>
                <w:szCs w:val="21"/>
              </w:rPr>
              <w:fldChar w:fldCharType="separate"/>
            </w:r>
            <w:r w:rsidRPr="001B7903">
              <w:rPr>
                <w:rFonts w:cstheme="minorHAnsi"/>
                <w:noProof/>
                <w:webHidden/>
                <w:sz w:val="21"/>
                <w:szCs w:val="21"/>
              </w:rPr>
              <w:t>2</w:t>
            </w:r>
            <w:r w:rsidRPr="001B7903">
              <w:rPr>
                <w:rFonts w:cstheme="minorHAnsi"/>
                <w:noProof/>
                <w:webHidden/>
                <w:sz w:val="21"/>
                <w:szCs w:val="21"/>
              </w:rPr>
              <w:fldChar w:fldCharType="end"/>
            </w:r>
          </w:hyperlink>
        </w:p>
        <w:p w14:paraId="5E2BDC73" w14:textId="357F90CA" w:rsidR="00804950" w:rsidRPr="001B7903" w:rsidRDefault="00734A30">
          <w:pPr>
            <w:pStyle w:val="TOC1"/>
            <w:tabs>
              <w:tab w:val="right" w:leader="dot" w:pos="9016"/>
            </w:tabs>
            <w:rPr>
              <w:rFonts w:cstheme="minorHAnsi"/>
              <w:noProof/>
              <w:sz w:val="21"/>
              <w:szCs w:val="21"/>
            </w:rPr>
          </w:pPr>
          <w:hyperlink w:anchor="_Toc177378058" w:history="1">
            <w:r w:rsidR="00804950" w:rsidRPr="001B7903">
              <w:rPr>
                <w:rStyle w:val="Hyperlink"/>
                <w:rFonts w:cstheme="minorHAnsi"/>
                <w:noProof/>
                <w:sz w:val="21"/>
                <w:szCs w:val="21"/>
              </w:rPr>
              <w:t>Key principles</w:t>
            </w:r>
            <w:r w:rsidR="00804950" w:rsidRPr="001B7903">
              <w:rPr>
                <w:rFonts w:cstheme="minorHAnsi"/>
                <w:noProof/>
                <w:webHidden/>
                <w:sz w:val="21"/>
                <w:szCs w:val="21"/>
              </w:rPr>
              <w:tab/>
            </w:r>
            <w:r w:rsidR="00804950" w:rsidRPr="001B7903">
              <w:rPr>
                <w:rFonts w:cstheme="minorHAnsi"/>
                <w:noProof/>
                <w:webHidden/>
                <w:sz w:val="21"/>
                <w:szCs w:val="21"/>
              </w:rPr>
              <w:fldChar w:fldCharType="begin"/>
            </w:r>
            <w:r w:rsidR="00804950" w:rsidRPr="001B7903">
              <w:rPr>
                <w:rFonts w:cstheme="minorHAnsi"/>
                <w:noProof/>
                <w:webHidden/>
                <w:sz w:val="21"/>
                <w:szCs w:val="21"/>
              </w:rPr>
              <w:instrText xml:space="preserve"> PAGEREF _Toc177378058 \h </w:instrText>
            </w:r>
            <w:r w:rsidR="00804950" w:rsidRPr="001B7903">
              <w:rPr>
                <w:rFonts w:cstheme="minorHAnsi"/>
                <w:noProof/>
                <w:webHidden/>
                <w:sz w:val="21"/>
                <w:szCs w:val="21"/>
              </w:rPr>
            </w:r>
            <w:r w:rsidR="00804950" w:rsidRPr="001B7903">
              <w:rPr>
                <w:rFonts w:cstheme="minorHAnsi"/>
                <w:noProof/>
                <w:webHidden/>
                <w:sz w:val="21"/>
                <w:szCs w:val="21"/>
              </w:rPr>
              <w:fldChar w:fldCharType="separate"/>
            </w:r>
            <w:r w:rsidR="00804950" w:rsidRPr="001B7903">
              <w:rPr>
                <w:rFonts w:cstheme="minorHAnsi"/>
                <w:noProof/>
                <w:webHidden/>
                <w:sz w:val="21"/>
                <w:szCs w:val="21"/>
              </w:rPr>
              <w:t>2</w:t>
            </w:r>
            <w:r w:rsidR="00804950" w:rsidRPr="001B7903">
              <w:rPr>
                <w:rFonts w:cstheme="minorHAnsi"/>
                <w:noProof/>
                <w:webHidden/>
                <w:sz w:val="21"/>
                <w:szCs w:val="21"/>
              </w:rPr>
              <w:fldChar w:fldCharType="end"/>
            </w:r>
          </w:hyperlink>
        </w:p>
        <w:p w14:paraId="53B51000" w14:textId="1FE0DF4E" w:rsidR="00804950" w:rsidRPr="001B7903" w:rsidRDefault="00734A30">
          <w:pPr>
            <w:pStyle w:val="TOC1"/>
            <w:tabs>
              <w:tab w:val="right" w:leader="dot" w:pos="9016"/>
            </w:tabs>
            <w:rPr>
              <w:rFonts w:cstheme="minorHAnsi"/>
              <w:noProof/>
              <w:sz w:val="21"/>
              <w:szCs w:val="21"/>
            </w:rPr>
          </w:pPr>
          <w:hyperlink w:anchor="_Toc177378059" w:history="1">
            <w:r w:rsidR="00804950" w:rsidRPr="001B7903">
              <w:rPr>
                <w:rStyle w:val="Hyperlink"/>
                <w:rFonts w:cstheme="minorHAnsi"/>
                <w:noProof/>
                <w:sz w:val="21"/>
                <w:szCs w:val="21"/>
              </w:rPr>
              <w:t>Overview of risk management for known sex offenders</w:t>
            </w:r>
            <w:r w:rsidR="00804950" w:rsidRPr="001B7903">
              <w:rPr>
                <w:rFonts w:cstheme="minorHAnsi"/>
                <w:noProof/>
                <w:webHidden/>
                <w:sz w:val="21"/>
                <w:szCs w:val="21"/>
              </w:rPr>
              <w:tab/>
            </w:r>
            <w:r w:rsidR="00804950" w:rsidRPr="001B7903">
              <w:rPr>
                <w:rFonts w:cstheme="minorHAnsi"/>
                <w:noProof/>
                <w:webHidden/>
                <w:sz w:val="21"/>
                <w:szCs w:val="21"/>
              </w:rPr>
              <w:fldChar w:fldCharType="begin"/>
            </w:r>
            <w:r w:rsidR="00804950" w:rsidRPr="001B7903">
              <w:rPr>
                <w:rFonts w:cstheme="minorHAnsi"/>
                <w:noProof/>
                <w:webHidden/>
                <w:sz w:val="21"/>
                <w:szCs w:val="21"/>
              </w:rPr>
              <w:instrText xml:space="preserve"> PAGEREF _Toc177378059 \h </w:instrText>
            </w:r>
            <w:r w:rsidR="00804950" w:rsidRPr="001B7903">
              <w:rPr>
                <w:rFonts w:cstheme="minorHAnsi"/>
                <w:noProof/>
                <w:webHidden/>
                <w:sz w:val="21"/>
                <w:szCs w:val="21"/>
              </w:rPr>
            </w:r>
            <w:r w:rsidR="00804950" w:rsidRPr="001B7903">
              <w:rPr>
                <w:rFonts w:cstheme="minorHAnsi"/>
                <w:noProof/>
                <w:webHidden/>
                <w:sz w:val="21"/>
                <w:szCs w:val="21"/>
              </w:rPr>
              <w:fldChar w:fldCharType="separate"/>
            </w:r>
            <w:r w:rsidR="00804950" w:rsidRPr="001B7903">
              <w:rPr>
                <w:rFonts w:cstheme="minorHAnsi"/>
                <w:noProof/>
                <w:webHidden/>
                <w:sz w:val="21"/>
                <w:szCs w:val="21"/>
              </w:rPr>
              <w:t>3</w:t>
            </w:r>
            <w:r w:rsidR="00804950" w:rsidRPr="001B7903">
              <w:rPr>
                <w:rFonts w:cstheme="minorHAnsi"/>
                <w:noProof/>
                <w:webHidden/>
                <w:sz w:val="21"/>
                <w:szCs w:val="21"/>
              </w:rPr>
              <w:fldChar w:fldCharType="end"/>
            </w:r>
          </w:hyperlink>
        </w:p>
        <w:p w14:paraId="6433C33D" w14:textId="075E2EA1" w:rsidR="00804950" w:rsidRPr="001B7903" w:rsidRDefault="00734A30">
          <w:pPr>
            <w:pStyle w:val="TOC1"/>
            <w:tabs>
              <w:tab w:val="left" w:pos="480"/>
              <w:tab w:val="right" w:leader="dot" w:pos="9016"/>
            </w:tabs>
            <w:rPr>
              <w:rFonts w:cstheme="minorHAnsi"/>
              <w:noProof/>
              <w:sz w:val="21"/>
              <w:szCs w:val="21"/>
            </w:rPr>
          </w:pPr>
          <w:hyperlink w:anchor="_Toc177378060" w:history="1">
            <w:r w:rsidR="00804950" w:rsidRPr="001B7903">
              <w:rPr>
                <w:rStyle w:val="Hyperlink"/>
                <w:rFonts w:cstheme="minorHAnsi"/>
                <w:noProof/>
                <w:sz w:val="21"/>
                <w:szCs w:val="21"/>
              </w:rPr>
              <w:t>1.</w:t>
            </w:r>
            <w:r w:rsidR="00804950" w:rsidRPr="001B7903">
              <w:rPr>
                <w:rFonts w:cstheme="minorHAnsi"/>
                <w:noProof/>
                <w:sz w:val="21"/>
                <w:szCs w:val="21"/>
              </w:rPr>
              <w:tab/>
            </w:r>
            <w:r w:rsidR="00804950" w:rsidRPr="001B7903">
              <w:rPr>
                <w:rStyle w:val="Hyperlink"/>
                <w:rFonts w:cstheme="minorHAnsi"/>
                <w:noProof/>
                <w:sz w:val="21"/>
                <w:szCs w:val="21"/>
              </w:rPr>
              <w:t>Process for Church Authority</w:t>
            </w:r>
            <w:r w:rsidR="00804950" w:rsidRPr="001B7903">
              <w:rPr>
                <w:rFonts w:cstheme="minorHAnsi"/>
                <w:noProof/>
                <w:webHidden/>
                <w:sz w:val="21"/>
                <w:szCs w:val="21"/>
              </w:rPr>
              <w:tab/>
            </w:r>
            <w:r w:rsidR="00804950" w:rsidRPr="001B7903">
              <w:rPr>
                <w:rFonts w:cstheme="minorHAnsi"/>
                <w:noProof/>
                <w:webHidden/>
                <w:sz w:val="21"/>
                <w:szCs w:val="21"/>
              </w:rPr>
              <w:fldChar w:fldCharType="begin"/>
            </w:r>
            <w:r w:rsidR="00804950" w:rsidRPr="001B7903">
              <w:rPr>
                <w:rFonts w:cstheme="minorHAnsi"/>
                <w:noProof/>
                <w:webHidden/>
                <w:sz w:val="21"/>
                <w:szCs w:val="21"/>
              </w:rPr>
              <w:instrText xml:space="preserve"> PAGEREF _Toc177378060 \h </w:instrText>
            </w:r>
            <w:r w:rsidR="00804950" w:rsidRPr="001B7903">
              <w:rPr>
                <w:rFonts w:cstheme="minorHAnsi"/>
                <w:noProof/>
                <w:webHidden/>
                <w:sz w:val="21"/>
                <w:szCs w:val="21"/>
              </w:rPr>
            </w:r>
            <w:r w:rsidR="00804950" w:rsidRPr="001B7903">
              <w:rPr>
                <w:rFonts w:cstheme="minorHAnsi"/>
                <w:noProof/>
                <w:webHidden/>
                <w:sz w:val="21"/>
                <w:szCs w:val="21"/>
              </w:rPr>
              <w:fldChar w:fldCharType="separate"/>
            </w:r>
            <w:r w:rsidR="00804950" w:rsidRPr="001B7903">
              <w:rPr>
                <w:rFonts w:cstheme="minorHAnsi"/>
                <w:noProof/>
                <w:webHidden/>
                <w:sz w:val="21"/>
                <w:szCs w:val="21"/>
              </w:rPr>
              <w:t>3</w:t>
            </w:r>
            <w:r w:rsidR="00804950" w:rsidRPr="001B7903">
              <w:rPr>
                <w:rFonts w:cstheme="minorHAnsi"/>
                <w:noProof/>
                <w:webHidden/>
                <w:sz w:val="21"/>
                <w:szCs w:val="21"/>
              </w:rPr>
              <w:fldChar w:fldCharType="end"/>
            </w:r>
          </w:hyperlink>
        </w:p>
        <w:p w14:paraId="30D5E2F0" w14:textId="7D7041D4" w:rsidR="00804950" w:rsidRPr="001B7903" w:rsidRDefault="00734A30">
          <w:pPr>
            <w:pStyle w:val="TOC1"/>
            <w:tabs>
              <w:tab w:val="left" w:pos="480"/>
              <w:tab w:val="right" w:leader="dot" w:pos="9016"/>
            </w:tabs>
            <w:rPr>
              <w:rFonts w:cstheme="minorHAnsi"/>
              <w:noProof/>
              <w:sz w:val="21"/>
              <w:szCs w:val="21"/>
            </w:rPr>
          </w:pPr>
          <w:hyperlink w:anchor="_Toc177378061" w:history="1">
            <w:r w:rsidR="00804950" w:rsidRPr="001B7903">
              <w:rPr>
                <w:rStyle w:val="Hyperlink"/>
                <w:rFonts w:cstheme="minorHAnsi"/>
                <w:noProof/>
                <w:sz w:val="21"/>
                <w:szCs w:val="21"/>
              </w:rPr>
              <w:t>2.</w:t>
            </w:r>
            <w:r w:rsidR="00804950" w:rsidRPr="001B7903">
              <w:rPr>
                <w:rFonts w:cstheme="minorHAnsi"/>
                <w:noProof/>
                <w:sz w:val="21"/>
                <w:szCs w:val="21"/>
              </w:rPr>
              <w:tab/>
            </w:r>
            <w:r w:rsidR="00804950" w:rsidRPr="001B7903">
              <w:rPr>
                <w:rStyle w:val="Hyperlink"/>
                <w:rFonts w:cstheme="minorHAnsi"/>
                <w:noProof/>
                <w:sz w:val="21"/>
                <w:szCs w:val="21"/>
              </w:rPr>
              <w:t>Process for parish priest</w:t>
            </w:r>
            <w:r w:rsidR="00804950" w:rsidRPr="001B7903">
              <w:rPr>
                <w:rFonts w:cstheme="minorHAnsi"/>
                <w:noProof/>
                <w:webHidden/>
                <w:sz w:val="21"/>
                <w:szCs w:val="21"/>
              </w:rPr>
              <w:tab/>
            </w:r>
            <w:r w:rsidR="00804950" w:rsidRPr="001B7903">
              <w:rPr>
                <w:rFonts w:cstheme="minorHAnsi"/>
                <w:noProof/>
                <w:webHidden/>
                <w:sz w:val="21"/>
                <w:szCs w:val="21"/>
              </w:rPr>
              <w:fldChar w:fldCharType="begin"/>
            </w:r>
            <w:r w:rsidR="00804950" w:rsidRPr="001B7903">
              <w:rPr>
                <w:rFonts w:cstheme="minorHAnsi"/>
                <w:noProof/>
                <w:webHidden/>
                <w:sz w:val="21"/>
                <w:szCs w:val="21"/>
              </w:rPr>
              <w:instrText xml:space="preserve"> PAGEREF _Toc177378061 \h </w:instrText>
            </w:r>
            <w:r w:rsidR="00804950" w:rsidRPr="001B7903">
              <w:rPr>
                <w:rFonts w:cstheme="minorHAnsi"/>
                <w:noProof/>
                <w:webHidden/>
                <w:sz w:val="21"/>
                <w:szCs w:val="21"/>
              </w:rPr>
            </w:r>
            <w:r w:rsidR="00804950" w:rsidRPr="001B7903">
              <w:rPr>
                <w:rFonts w:cstheme="minorHAnsi"/>
                <w:noProof/>
                <w:webHidden/>
                <w:sz w:val="21"/>
                <w:szCs w:val="21"/>
              </w:rPr>
              <w:fldChar w:fldCharType="separate"/>
            </w:r>
            <w:r w:rsidR="00804950" w:rsidRPr="001B7903">
              <w:rPr>
                <w:rFonts w:cstheme="minorHAnsi"/>
                <w:noProof/>
                <w:webHidden/>
                <w:sz w:val="21"/>
                <w:szCs w:val="21"/>
              </w:rPr>
              <w:t>7</w:t>
            </w:r>
            <w:r w:rsidR="00804950" w:rsidRPr="001B7903">
              <w:rPr>
                <w:rFonts w:cstheme="minorHAnsi"/>
                <w:noProof/>
                <w:webHidden/>
                <w:sz w:val="21"/>
                <w:szCs w:val="21"/>
              </w:rPr>
              <w:fldChar w:fldCharType="end"/>
            </w:r>
          </w:hyperlink>
        </w:p>
        <w:p w14:paraId="186FDA9F" w14:textId="411658B2" w:rsidR="00804950" w:rsidRPr="001B7903" w:rsidRDefault="00734A30">
          <w:pPr>
            <w:pStyle w:val="TOC1"/>
            <w:tabs>
              <w:tab w:val="left" w:pos="480"/>
              <w:tab w:val="right" w:leader="dot" w:pos="9016"/>
            </w:tabs>
            <w:rPr>
              <w:rFonts w:cstheme="minorHAnsi"/>
              <w:noProof/>
              <w:sz w:val="21"/>
              <w:szCs w:val="21"/>
            </w:rPr>
          </w:pPr>
          <w:hyperlink w:anchor="_Toc177378062" w:history="1">
            <w:r w:rsidR="00804950" w:rsidRPr="001B7903">
              <w:rPr>
                <w:rStyle w:val="Hyperlink"/>
                <w:rFonts w:cstheme="minorHAnsi"/>
                <w:noProof/>
                <w:sz w:val="21"/>
                <w:szCs w:val="21"/>
              </w:rPr>
              <w:t>3.</w:t>
            </w:r>
            <w:r w:rsidR="00804950" w:rsidRPr="001B7903">
              <w:rPr>
                <w:rFonts w:cstheme="minorHAnsi"/>
                <w:noProof/>
                <w:sz w:val="21"/>
                <w:szCs w:val="21"/>
              </w:rPr>
              <w:tab/>
            </w:r>
            <w:r w:rsidR="00804950" w:rsidRPr="001B7903">
              <w:rPr>
                <w:rStyle w:val="Hyperlink"/>
                <w:rFonts w:cstheme="minorHAnsi"/>
                <w:noProof/>
                <w:sz w:val="21"/>
                <w:szCs w:val="21"/>
              </w:rPr>
              <w:t>Individual Safety Agreement</w:t>
            </w:r>
            <w:r w:rsidR="00804950" w:rsidRPr="001B7903">
              <w:rPr>
                <w:rFonts w:cstheme="minorHAnsi"/>
                <w:noProof/>
                <w:webHidden/>
                <w:sz w:val="21"/>
                <w:szCs w:val="21"/>
              </w:rPr>
              <w:tab/>
            </w:r>
            <w:r w:rsidR="00804950" w:rsidRPr="001B7903">
              <w:rPr>
                <w:rFonts w:cstheme="minorHAnsi"/>
                <w:noProof/>
                <w:webHidden/>
                <w:sz w:val="21"/>
                <w:szCs w:val="21"/>
              </w:rPr>
              <w:fldChar w:fldCharType="begin"/>
            </w:r>
            <w:r w:rsidR="00804950" w:rsidRPr="001B7903">
              <w:rPr>
                <w:rFonts w:cstheme="minorHAnsi"/>
                <w:noProof/>
                <w:webHidden/>
                <w:sz w:val="21"/>
                <w:szCs w:val="21"/>
              </w:rPr>
              <w:instrText xml:space="preserve"> PAGEREF _Toc177378062 \h </w:instrText>
            </w:r>
            <w:r w:rsidR="00804950" w:rsidRPr="001B7903">
              <w:rPr>
                <w:rFonts w:cstheme="minorHAnsi"/>
                <w:noProof/>
                <w:webHidden/>
                <w:sz w:val="21"/>
                <w:szCs w:val="21"/>
              </w:rPr>
            </w:r>
            <w:r w:rsidR="00804950" w:rsidRPr="001B7903">
              <w:rPr>
                <w:rFonts w:cstheme="minorHAnsi"/>
                <w:noProof/>
                <w:webHidden/>
                <w:sz w:val="21"/>
                <w:szCs w:val="21"/>
              </w:rPr>
              <w:fldChar w:fldCharType="separate"/>
            </w:r>
            <w:r w:rsidR="00804950" w:rsidRPr="001B7903">
              <w:rPr>
                <w:rFonts w:cstheme="minorHAnsi"/>
                <w:noProof/>
                <w:webHidden/>
                <w:sz w:val="21"/>
                <w:szCs w:val="21"/>
              </w:rPr>
              <w:t>8</w:t>
            </w:r>
            <w:r w:rsidR="00804950" w:rsidRPr="001B7903">
              <w:rPr>
                <w:rFonts w:cstheme="minorHAnsi"/>
                <w:noProof/>
                <w:webHidden/>
                <w:sz w:val="21"/>
                <w:szCs w:val="21"/>
              </w:rPr>
              <w:fldChar w:fldCharType="end"/>
            </w:r>
          </w:hyperlink>
        </w:p>
        <w:p w14:paraId="1622B98A" w14:textId="05E24277" w:rsidR="00804950" w:rsidRPr="001B7903" w:rsidRDefault="00734A30">
          <w:pPr>
            <w:pStyle w:val="TOC1"/>
            <w:tabs>
              <w:tab w:val="right" w:leader="dot" w:pos="9016"/>
            </w:tabs>
            <w:rPr>
              <w:rFonts w:cstheme="minorHAnsi"/>
              <w:noProof/>
              <w:sz w:val="21"/>
              <w:szCs w:val="21"/>
            </w:rPr>
          </w:pPr>
          <w:hyperlink w:anchor="_Toc177378063" w:history="1">
            <w:r w:rsidR="00804950" w:rsidRPr="001B7903">
              <w:rPr>
                <w:rStyle w:val="Hyperlink"/>
                <w:rFonts w:cstheme="minorHAnsi"/>
                <w:noProof/>
                <w:sz w:val="21"/>
                <w:szCs w:val="21"/>
              </w:rPr>
              <w:t>What to do if someone is affected by substances or in mental health distress</w:t>
            </w:r>
            <w:r w:rsidR="00804950" w:rsidRPr="001B7903">
              <w:rPr>
                <w:rFonts w:cstheme="minorHAnsi"/>
                <w:noProof/>
                <w:webHidden/>
                <w:sz w:val="21"/>
                <w:szCs w:val="21"/>
              </w:rPr>
              <w:tab/>
            </w:r>
            <w:r w:rsidR="00804950" w:rsidRPr="001B7903">
              <w:rPr>
                <w:rFonts w:cstheme="minorHAnsi"/>
                <w:noProof/>
                <w:webHidden/>
                <w:sz w:val="21"/>
                <w:szCs w:val="21"/>
              </w:rPr>
              <w:fldChar w:fldCharType="begin"/>
            </w:r>
            <w:r w:rsidR="00804950" w:rsidRPr="001B7903">
              <w:rPr>
                <w:rFonts w:cstheme="minorHAnsi"/>
                <w:noProof/>
                <w:webHidden/>
                <w:sz w:val="21"/>
                <w:szCs w:val="21"/>
              </w:rPr>
              <w:instrText xml:space="preserve"> PAGEREF _Toc177378063 \h </w:instrText>
            </w:r>
            <w:r w:rsidR="00804950" w:rsidRPr="001B7903">
              <w:rPr>
                <w:rFonts w:cstheme="minorHAnsi"/>
                <w:noProof/>
                <w:webHidden/>
                <w:sz w:val="21"/>
                <w:szCs w:val="21"/>
              </w:rPr>
            </w:r>
            <w:r w:rsidR="00804950" w:rsidRPr="001B7903">
              <w:rPr>
                <w:rFonts w:cstheme="minorHAnsi"/>
                <w:noProof/>
                <w:webHidden/>
                <w:sz w:val="21"/>
                <w:szCs w:val="21"/>
              </w:rPr>
              <w:fldChar w:fldCharType="separate"/>
            </w:r>
            <w:r w:rsidR="00804950" w:rsidRPr="001B7903">
              <w:rPr>
                <w:rFonts w:cstheme="minorHAnsi"/>
                <w:noProof/>
                <w:webHidden/>
                <w:sz w:val="21"/>
                <w:szCs w:val="21"/>
              </w:rPr>
              <w:t>10</w:t>
            </w:r>
            <w:r w:rsidR="00804950" w:rsidRPr="001B7903">
              <w:rPr>
                <w:rFonts w:cstheme="minorHAnsi"/>
                <w:noProof/>
                <w:webHidden/>
                <w:sz w:val="21"/>
                <w:szCs w:val="21"/>
              </w:rPr>
              <w:fldChar w:fldCharType="end"/>
            </w:r>
          </w:hyperlink>
        </w:p>
        <w:p w14:paraId="4B5D7953" w14:textId="5D2FEE49" w:rsidR="00392CDC" w:rsidRDefault="00804950" w:rsidP="001B7903">
          <w:r w:rsidRPr="001B7903">
            <w:rPr>
              <w:rFonts w:cstheme="minorHAnsi"/>
              <w:b/>
              <w:bCs/>
              <w:noProof/>
              <w:sz w:val="21"/>
              <w:szCs w:val="21"/>
            </w:rPr>
            <w:fldChar w:fldCharType="end"/>
          </w:r>
        </w:p>
      </w:sdtContent>
    </w:sdt>
    <w:p w14:paraId="6C48CB3E" w14:textId="7D9B8CA1" w:rsidR="002E28A1" w:rsidRPr="00E03693" w:rsidRDefault="0001106B" w:rsidP="002E28A1">
      <w:pPr>
        <w:tabs>
          <w:tab w:val="left" w:pos="2835"/>
        </w:tabs>
        <w:spacing w:before="120" w:after="120"/>
        <w:ind w:left="425" w:right="425"/>
        <w:rPr>
          <w:rFonts w:ascii="Cronos Pro" w:hAnsi="Cronos Pro" w:cs="Calibri"/>
          <w:i/>
          <w:iCs/>
          <w:color w:val="67B25C"/>
          <w:spacing w:val="2"/>
          <w:sz w:val="26"/>
          <w:szCs w:val="26"/>
          <w:lang w:val="en-US"/>
          <w14:textFill>
            <w14:solidFill>
              <w14:srgbClr w14:val="67B25C">
                <w14:alpha w14:val="29940"/>
              </w14:srgbClr>
            </w14:solidFill>
          </w14:textFill>
        </w:rPr>
      </w:pPr>
      <w:r w:rsidRPr="00E03693">
        <w:rPr>
          <w:rFonts w:ascii="Cronos Pro" w:hAnsi="Cronos Pro" w:cs="Calibri"/>
          <w:i/>
          <w:iCs/>
          <w:color w:val="67B25C"/>
          <w:spacing w:val="2"/>
          <w:sz w:val="26"/>
          <w:szCs w:val="26"/>
          <w:lang w:val="en-US"/>
          <w14:textFill>
            <w14:solidFill>
              <w14:srgbClr w14:val="67B25C">
                <w14:alpha w14:val="29940"/>
              </w14:srgbClr>
            </w14:solidFill>
          </w14:textFill>
        </w:rPr>
        <w:lastRenderedPageBreak/>
        <mc:AlternateContent>
          <mc:Choice Requires="wps">
            <w:drawing>
              <wp:anchor distT="0" distB="0" distL="114300" distR="114300" simplePos="0" relativeHeight="251661312" behindDoc="1" locked="0" layoutInCell="1" allowOverlap="1" wp14:anchorId="266F555F" wp14:editId="70EDFCF2">
                <wp:simplePos x="0" y="0"/>
                <wp:positionH relativeFrom="column">
                  <wp:posOffset>-914400</wp:posOffset>
                </wp:positionH>
                <wp:positionV relativeFrom="paragraph">
                  <wp:posOffset>-45284</wp:posOffset>
                </wp:positionV>
                <wp:extent cx="6922770" cy="1576316"/>
                <wp:effectExtent l="0" t="0" r="0" b="5080"/>
                <wp:wrapNone/>
                <wp:docPr id="13" name="Rectangle 13"/>
                <wp:cNvGraphicFramePr/>
                <a:graphic xmlns:a="http://schemas.openxmlformats.org/drawingml/2006/main">
                  <a:graphicData uri="http://schemas.microsoft.com/office/word/2010/wordprocessingShape">
                    <wps:wsp>
                      <wps:cNvSpPr/>
                      <wps:spPr>
                        <a:xfrm>
                          <a:off x="0" y="0"/>
                          <a:ext cx="6922770" cy="1576316"/>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69ED4" id="Rectangle 13" o:spid="_x0000_s1026" style="position:absolute;margin-left:-1in;margin-top:-3.55pt;width:545.1pt;height:12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" fillcolor="#f4f4f4" stroked="f" strokeweight="1pt"/>
            </w:pict>
          </mc:Fallback>
        </mc:AlternateContent>
      </w:r>
      <w:r w:rsidRPr="00E03693">
        <w:rPr>
          <w:rFonts w:ascii="Cronos Pro" w:hAnsi="Cronos Pro" w:cs="Calibri"/>
          <w:i/>
          <w:iCs/>
          <w:color w:val="67B25C"/>
          <w:spacing w:val="2"/>
          <w:sz w:val="26"/>
          <w:szCs w:val="26"/>
          <w:lang w:val="en-US"/>
          <w14:textFill>
            <w14:solidFill>
              <w14:srgbClr w14:val="67B25C">
                <w14:alpha w14:val="29940"/>
              </w14:srgbClr>
            </w14:solidFill>
          </w14:textFill>
        </w:rPr>
        <w:t xml:space="preserve"> </w:t>
      </w:r>
      <w:r w:rsidR="002E28A1" w:rsidRPr="00E03693">
        <w:rPr>
          <w:rFonts w:ascii="Cronos Pro" w:hAnsi="Cronos Pro" w:cs="Calibri"/>
          <w:i/>
          <w:iCs/>
          <w:color w:val="67B25C"/>
          <w:spacing w:val="2"/>
          <w:sz w:val="26"/>
          <w:szCs w:val="26"/>
          <w:lang w:val="en-US"/>
          <w14:textFill>
            <w14:solidFill>
              <w14:srgbClr w14:val="67B25C">
                <w14:alpha w14:val="29940"/>
              </w14:srgbClr>
            </w14:solidFill>
          </w14:textFill>
        </w:rPr>
        <w:t>“Sexual</w:t>
      </w:r>
      <w:r w:rsidR="002E28A1" w:rsidRPr="006170F4">
        <w:rPr>
          <w:i/>
          <w:sz w:val="22"/>
          <w:szCs w:val="22"/>
          <w:lang w:val="en-US"/>
        </w:rPr>
        <w:t xml:space="preserve"> </w:t>
      </w:r>
      <w:r w:rsidR="002E28A1" w:rsidRPr="00E03693">
        <w:rPr>
          <w:rFonts w:ascii="Cronos Pro" w:hAnsi="Cronos Pro" w:cs="Calibri"/>
          <w:i/>
          <w:iCs/>
          <w:color w:val="67B25C"/>
          <w:spacing w:val="2"/>
          <w:sz w:val="26"/>
          <w:szCs w:val="26"/>
          <w:lang w:val="en-US"/>
          <w14:textFill>
            <w14:solidFill>
              <w14:srgbClr w14:val="67B25C">
                <w14:alpha w14:val="29940"/>
              </w14:srgbClr>
            </w14:solidFill>
          </w14:textFill>
        </w:rPr>
        <w:t xml:space="preserve">offenders often display addictive or repetitive </w:t>
      </w:r>
      <w:proofErr w:type="spellStart"/>
      <w:r w:rsidR="002E28A1" w:rsidRPr="00E03693">
        <w:rPr>
          <w:rFonts w:ascii="Cronos Pro" w:hAnsi="Cronos Pro" w:cs="Calibri"/>
          <w:i/>
          <w:iCs/>
          <w:color w:val="67B25C"/>
          <w:spacing w:val="2"/>
          <w:sz w:val="26"/>
          <w:szCs w:val="26"/>
          <w:lang w:val="en-US"/>
          <w14:textFill>
            <w14:solidFill>
              <w14:srgbClr w14:val="67B25C">
                <w14:alpha w14:val="29940"/>
              </w14:srgbClr>
            </w14:solidFill>
          </w14:textFill>
        </w:rPr>
        <w:t>behaviour</w:t>
      </w:r>
      <w:proofErr w:type="spellEnd"/>
      <w:r w:rsidR="002E28A1" w:rsidRPr="00E03693">
        <w:rPr>
          <w:rFonts w:ascii="Cronos Pro" w:hAnsi="Cronos Pro" w:cs="Calibri"/>
          <w:i/>
          <w:iCs/>
          <w:color w:val="67B25C"/>
          <w:spacing w:val="2"/>
          <w:sz w:val="26"/>
          <w:szCs w:val="26"/>
          <w:lang w:val="en-US"/>
          <w14:textFill>
            <w14:solidFill>
              <w14:srgbClr w14:val="67B25C">
                <w14:alpha w14:val="29940"/>
              </w14:srgbClr>
            </w14:solidFill>
          </w14:textFill>
        </w:rPr>
        <w:t xml:space="preserve"> towards children. For this reason, however repentant a sexual offender may appear to be, there are no cast iron guarantees that they will not reoffend. Even if the offender has undergone treatment or received prayer ministry, they should not be assumed to be safe.”</w:t>
      </w:r>
    </w:p>
    <w:p w14:paraId="3FAA0741" w14:textId="79C7B5EF" w:rsidR="002E28A1" w:rsidRPr="00E03693" w:rsidRDefault="002E28A1" w:rsidP="002E28A1">
      <w:pPr>
        <w:tabs>
          <w:tab w:val="left" w:pos="2835"/>
        </w:tabs>
        <w:spacing w:after="120"/>
        <w:ind w:left="425" w:right="425"/>
        <w:jc w:val="right"/>
        <w:rPr>
          <w:rFonts w:ascii="Cronos Pro" w:hAnsi="Cronos Pro" w:cs="Calibri"/>
          <w:i/>
          <w:iCs/>
          <w:color w:val="67B25C"/>
          <w:spacing w:val="2"/>
          <w:sz w:val="26"/>
          <w:szCs w:val="26"/>
          <w:lang w:val="en-US"/>
          <w14:textFill>
            <w14:solidFill>
              <w14:srgbClr w14:val="67B25C">
                <w14:alpha w14:val="29940"/>
              </w14:srgbClr>
            </w14:solidFill>
          </w14:textFill>
        </w:rPr>
      </w:pPr>
      <w:r w:rsidRPr="00E03693">
        <w:rPr>
          <w:rFonts w:ascii="Cronos Pro" w:hAnsi="Cronos Pro" w:cs="Calibri"/>
          <w:i/>
          <w:iCs/>
          <w:color w:val="67B25C"/>
          <w:spacing w:val="2"/>
          <w:sz w:val="26"/>
          <w:szCs w:val="26"/>
          <w:lang w:val="en-US"/>
          <w14:textFill>
            <w14:solidFill>
              <w14:srgbClr w14:val="67B25C">
                <w14:alpha w14:val="29940"/>
              </w14:srgbClr>
            </w14:solidFill>
          </w14:textFill>
        </w:rPr>
        <w:t>Help... Sexual Offenders and Church Attendance, Churches Child Protection Advisory Service, UK, 2005 (Revised 2010)</w:t>
      </w:r>
    </w:p>
    <w:p w14:paraId="77D43F8A" w14:textId="18B0B5A2" w:rsidR="002E28A1" w:rsidRPr="00E03693" w:rsidRDefault="002E28A1" w:rsidP="00AB2A82">
      <w:pPr>
        <w:pStyle w:val="HeaderC"/>
        <w:rPr>
          <w:rFonts w:ascii="Cronos Pro" w:hAnsi="Cronos Pro"/>
          <w:b w:val="0"/>
          <w:bCs w:val="0"/>
          <w:i/>
          <w:iCs/>
          <w:color w:val="67B25C"/>
          <w:spacing w:val="2"/>
          <w:sz w:val="26"/>
          <w:szCs w:val="26"/>
          <w:lang w:val="en-US"/>
          <w14:textFill>
            <w14:solidFill>
              <w14:srgbClr w14:val="67B25C">
                <w14:alpha w14:val="29940"/>
              </w14:srgbClr>
            </w14:solidFill>
          </w14:textFill>
        </w:rPr>
      </w:pPr>
    </w:p>
    <w:p w14:paraId="0014EB75" w14:textId="401451E2" w:rsidR="005C5A7D" w:rsidRPr="00D67CD9" w:rsidRDefault="005C5A7D" w:rsidP="00804950">
      <w:pPr>
        <w:pStyle w:val="Heading1"/>
      </w:pPr>
      <w:bookmarkStart w:id="0" w:name="_Toc177378057"/>
      <w:r w:rsidRPr="00D67CD9">
        <w:t>Sexual Offenders and Parish Communities</w:t>
      </w:r>
      <w:bookmarkEnd w:id="0"/>
    </w:p>
    <w:p w14:paraId="27149F76" w14:textId="59A803D2" w:rsidR="00D61C26" w:rsidRPr="006170F4" w:rsidRDefault="00D61C26" w:rsidP="00D61C26">
      <w:pPr>
        <w:tabs>
          <w:tab w:val="left" w:pos="0"/>
          <w:tab w:val="left" w:pos="2835"/>
        </w:tabs>
        <w:spacing w:before="120" w:after="120" w:line="262" w:lineRule="auto"/>
        <w:rPr>
          <w:sz w:val="22"/>
          <w:szCs w:val="22"/>
          <w:lang w:val="en-US"/>
        </w:rPr>
      </w:pPr>
      <w:r w:rsidRPr="006170F4">
        <w:rPr>
          <w:sz w:val="22"/>
          <w:szCs w:val="22"/>
          <w:lang w:val="en-US"/>
        </w:rPr>
        <w:t>It is essential for Church Authorities to assist parish communities to put in place effective risk management strategies that protect their community whilst allowing the offender to maintain their right to worship and receive the sacraments.</w:t>
      </w:r>
    </w:p>
    <w:p w14:paraId="5D3627D0" w14:textId="543B704D" w:rsidR="00D61C26" w:rsidRPr="006170F4" w:rsidRDefault="00D61C26" w:rsidP="00D61C26">
      <w:pPr>
        <w:tabs>
          <w:tab w:val="left" w:pos="0"/>
          <w:tab w:val="left" w:pos="2835"/>
        </w:tabs>
        <w:spacing w:before="120" w:after="120" w:line="262" w:lineRule="auto"/>
        <w:rPr>
          <w:sz w:val="22"/>
          <w:szCs w:val="22"/>
          <w:lang w:val="en-US"/>
        </w:rPr>
      </w:pPr>
      <w:r w:rsidRPr="006170F4">
        <w:rPr>
          <w:sz w:val="22"/>
          <w:szCs w:val="22"/>
          <w:lang w:val="en-US"/>
        </w:rPr>
        <w:t xml:space="preserve">These guidelines are intended to assist Church Authorities who face the situation where a known sex offender has expressed a wish to attend or continue to attend </w:t>
      </w:r>
      <w:r>
        <w:rPr>
          <w:sz w:val="22"/>
          <w:szCs w:val="22"/>
          <w:lang w:val="en-US"/>
        </w:rPr>
        <w:t>p</w:t>
      </w:r>
      <w:r w:rsidRPr="006170F4">
        <w:rPr>
          <w:sz w:val="22"/>
          <w:szCs w:val="22"/>
          <w:lang w:val="en-US"/>
        </w:rPr>
        <w:t xml:space="preserve">arish </w:t>
      </w:r>
      <w:r>
        <w:rPr>
          <w:sz w:val="22"/>
          <w:szCs w:val="22"/>
          <w:lang w:val="en-US"/>
        </w:rPr>
        <w:t>m</w:t>
      </w:r>
      <w:r w:rsidRPr="006170F4">
        <w:rPr>
          <w:sz w:val="22"/>
          <w:szCs w:val="22"/>
          <w:lang w:val="en-US"/>
        </w:rPr>
        <w:t>ass and/or liturgies.</w:t>
      </w:r>
      <w:r>
        <w:rPr>
          <w:sz w:val="22"/>
          <w:szCs w:val="22"/>
          <w:lang w:val="en-US"/>
        </w:rPr>
        <w:t xml:space="preserve"> </w:t>
      </w:r>
      <w:r w:rsidRPr="006170F4">
        <w:rPr>
          <w:sz w:val="22"/>
          <w:szCs w:val="22"/>
          <w:lang w:val="en-US"/>
        </w:rPr>
        <w:t>This includes home masses and liturgies.</w:t>
      </w:r>
    </w:p>
    <w:p w14:paraId="01A24E61" w14:textId="77777777" w:rsidR="00D61C26" w:rsidRPr="006170F4" w:rsidRDefault="00D61C26" w:rsidP="00D61C26">
      <w:pPr>
        <w:tabs>
          <w:tab w:val="left" w:pos="0"/>
          <w:tab w:val="left" w:pos="2835"/>
        </w:tabs>
        <w:spacing w:before="120" w:after="120" w:line="262" w:lineRule="auto"/>
        <w:rPr>
          <w:sz w:val="22"/>
          <w:szCs w:val="22"/>
          <w:lang w:val="en-US"/>
        </w:rPr>
      </w:pPr>
      <w:r w:rsidRPr="006170F4">
        <w:rPr>
          <w:sz w:val="22"/>
          <w:szCs w:val="22"/>
          <w:lang w:val="en-US"/>
        </w:rPr>
        <w:t xml:space="preserve">The guidelines are not </w:t>
      </w:r>
      <w:r>
        <w:rPr>
          <w:sz w:val="22"/>
          <w:szCs w:val="22"/>
          <w:lang w:val="en-US"/>
        </w:rPr>
        <w:t>intended</w:t>
      </w:r>
      <w:r w:rsidRPr="006170F4">
        <w:rPr>
          <w:sz w:val="22"/>
          <w:szCs w:val="22"/>
          <w:lang w:val="en-US"/>
        </w:rPr>
        <w:t xml:space="preserve"> to isolate or discriminate against any individual but </w:t>
      </w:r>
      <w:r>
        <w:rPr>
          <w:sz w:val="22"/>
          <w:szCs w:val="22"/>
          <w:lang w:val="en-US"/>
        </w:rPr>
        <w:t>rather</w:t>
      </w:r>
      <w:r w:rsidRPr="006170F4">
        <w:rPr>
          <w:sz w:val="22"/>
          <w:szCs w:val="22"/>
          <w:lang w:val="en-US"/>
        </w:rPr>
        <w:t xml:space="preserve"> set in place protective boundaries in the parish environment for the safety of the whole parish congregation, especially children.</w:t>
      </w:r>
    </w:p>
    <w:p w14:paraId="3D6F2CD6" w14:textId="6BBC319D" w:rsidR="00592940" w:rsidRDefault="00592940" w:rsidP="00804950">
      <w:pPr>
        <w:pStyle w:val="Heading1"/>
      </w:pPr>
      <w:bookmarkStart w:id="1" w:name="_Toc177378058"/>
      <w:r>
        <w:t>Key principles</w:t>
      </w:r>
      <w:bookmarkEnd w:id="1"/>
    </w:p>
    <w:p w14:paraId="72348B01" w14:textId="7A3FDE1E" w:rsidR="00546AE3" w:rsidRPr="00864E91" w:rsidRDefault="00546AE3" w:rsidP="00546AE3">
      <w:pPr>
        <w:pStyle w:val="ListParagraph"/>
        <w:numPr>
          <w:ilvl w:val="0"/>
          <w:numId w:val="3"/>
        </w:numPr>
        <w:rPr>
          <w:sz w:val="22"/>
          <w:szCs w:val="22"/>
          <w:lang w:val="en-US"/>
        </w:rPr>
      </w:pPr>
      <w:r w:rsidRPr="00864E91">
        <w:rPr>
          <w:sz w:val="22"/>
          <w:szCs w:val="22"/>
          <w:lang w:val="en-US"/>
        </w:rPr>
        <w:t>Church Authorities have a primary responsibility to provide an environment where all members of the parish congregation and visitors are safe and protected from harm.</w:t>
      </w:r>
    </w:p>
    <w:p w14:paraId="64C5A50A" w14:textId="4108CB28" w:rsidR="00546AE3" w:rsidRPr="00864E91" w:rsidRDefault="00546AE3" w:rsidP="00546AE3">
      <w:pPr>
        <w:pStyle w:val="ListParagraph"/>
        <w:numPr>
          <w:ilvl w:val="0"/>
          <w:numId w:val="3"/>
        </w:numPr>
        <w:rPr>
          <w:sz w:val="22"/>
          <w:szCs w:val="22"/>
          <w:lang w:val="en-US"/>
        </w:rPr>
      </w:pPr>
      <w:r w:rsidRPr="00864E91">
        <w:rPr>
          <w:sz w:val="22"/>
          <w:szCs w:val="22"/>
          <w:lang w:val="en-US"/>
        </w:rPr>
        <w:t xml:space="preserve">The protection of children and </w:t>
      </w:r>
      <w:r w:rsidR="00864E91" w:rsidRPr="00864E91">
        <w:rPr>
          <w:sz w:val="22"/>
          <w:szCs w:val="22"/>
          <w:lang w:val="en-US"/>
        </w:rPr>
        <w:t>adults at risk</w:t>
      </w:r>
      <w:r w:rsidRPr="00864E91">
        <w:rPr>
          <w:sz w:val="22"/>
          <w:szCs w:val="22"/>
          <w:lang w:val="en-US"/>
        </w:rPr>
        <w:t xml:space="preserve"> should always take priority over the inclusion of known offenders in congregations.</w:t>
      </w:r>
    </w:p>
    <w:p w14:paraId="0D595E42" w14:textId="4DCCB8F8" w:rsidR="00546AE3" w:rsidRPr="00864E91" w:rsidRDefault="00546AE3" w:rsidP="00546AE3">
      <w:pPr>
        <w:pStyle w:val="ListParagraph"/>
        <w:numPr>
          <w:ilvl w:val="0"/>
          <w:numId w:val="3"/>
        </w:numPr>
        <w:rPr>
          <w:sz w:val="22"/>
          <w:szCs w:val="22"/>
          <w:lang w:val="en-US"/>
        </w:rPr>
      </w:pPr>
      <w:r w:rsidRPr="00864E91">
        <w:rPr>
          <w:sz w:val="22"/>
          <w:szCs w:val="22"/>
          <w:lang w:val="en-US"/>
        </w:rPr>
        <w:t xml:space="preserve">Only offenders assessed to have a low risk of recidivism should be considered for inclusion in the congregation. </w:t>
      </w:r>
    </w:p>
    <w:p w14:paraId="28FA7624" w14:textId="20FA5C00" w:rsidR="00546AE3" w:rsidRPr="00864E91" w:rsidRDefault="00546AE3" w:rsidP="00546AE3">
      <w:pPr>
        <w:pStyle w:val="ListParagraph"/>
        <w:numPr>
          <w:ilvl w:val="0"/>
          <w:numId w:val="3"/>
        </w:numPr>
        <w:rPr>
          <w:sz w:val="22"/>
          <w:szCs w:val="22"/>
          <w:lang w:val="en-US"/>
        </w:rPr>
      </w:pPr>
      <w:r w:rsidRPr="2D319B3E">
        <w:rPr>
          <w:sz w:val="22"/>
          <w:szCs w:val="22"/>
          <w:lang w:val="en-US"/>
        </w:rPr>
        <w:t xml:space="preserve">Effective risk assessment and management requires gaining </w:t>
      </w:r>
      <w:r w:rsidR="347A79B5" w:rsidRPr="2D319B3E">
        <w:rPr>
          <w:sz w:val="22"/>
          <w:szCs w:val="22"/>
          <w:lang w:val="en-US"/>
        </w:rPr>
        <w:t>consent</w:t>
      </w:r>
      <w:r w:rsidRPr="2D319B3E">
        <w:rPr>
          <w:sz w:val="22"/>
          <w:szCs w:val="22"/>
          <w:lang w:val="en-US"/>
        </w:rPr>
        <w:t xml:space="preserve"> and full cooperation from offenders.</w:t>
      </w:r>
    </w:p>
    <w:p w14:paraId="79BED50B" w14:textId="0E4F0A52" w:rsidR="00592940" w:rsidRPr="00864E91" w:rsidRDefault="00546AE3" w:rsidP="00546AE3">
      <w:pPr>
        <w:pStyle w:val="ListParagraph"/>
        <w:numPr>
          <w:ilvl w:val="0"/>
          <w:numId w:val="3"/>
        </w:numPr>
        <w:rPr>
          <w:sz w:val="22"/>
          <w:szCs w:val="22"/>
          <w:lang w:val="en-US"/>
        </w:rPr>
      </w:pPr>
      <w:r w:rsidRPr="00864E91">
        <w:rPr>
          <w:sz w:val="22"/>
          <w:szCs w:val="22"/>
          <w:lang w:val="en-US"/>
        </w:rPr>
        <w:t xml:space="preserve">Ultimately, the decision and responsibility for the inclusion of a known sex offender in a parish congregation rests with the Church Authority with the support of the </w:t>
      </w:r>
      <w:r w:rsidR="00F20407">
        <w:rPr>
          <w:sz w:val="22"/>
          <w:szCs w:val="22"/>
          <w:lang w:val="en-US"/>
        </w:rPr>
        <w:t>p</w:t>
      </w:r>
      <w:r w:rsidRPr="00864E91">
        <w:rPr>
          <w:sz w:val="22"/>
          <w:szCs w:val="22"/>
          <w:lang w:val="en-US"/>
        </w:rPr>
        <w:t xml:space="preserve">arish </w:t>
      </w:r>
      <w:r w:rsidR="00F20407">
        <w:rPr>
          <w:sz w:val="22"/>
          <w:szCs w:val="22"/>
          <w:lang w:val="en-US"/>
        </w:rPr>
        <w:t>p</w:t>
      </w:r>
      <w:r w:rsidRPr="00864E91">
        <w:rPr>
          <w:sz w:val="22"/>
          <w:szCs w:val="22"/>
          <w:lang w:val="en-US"/>
        </w:rPr>
        <w:t>riest.</w:t>
      </w:r>
    </w:p>
    <w:p w14:paraId="6D9E4A59" w14:textId="0750262C" w:rsidR="00F829AF" w:rsidRPr="00F829AF" w:rsidRDefault="00F829AF" w:rsidP="69EC4978">
      <w:pPr>
        <w:pStyle w:val="Indicators"/>
        <w:rPr>
          <w:rFonts w:asciiTheme="minorHAnsi" w:hAnsiTheme="minorHAnsi" w:cstheme="minorBidi"/>
          <w:b w:val="0"/>
          <w:bCs w:val="0"/>
          <w:color w:val="auto"/>
          <w:sz w:val="22"/>
          <w:szCs w:val="22"/>
        </w:rPr>
      </w:pPr>
      <w:r w:rsidRPr="69EC4978">
        <w:rPr>
          <w:rFonts w:asciiTheme="minorHAnsi" w:hAnsiTheme="minorHAnsi" w:cstheme="minorBidi"/>
          <w:b w:val="0"/>
          <w:bCs w:val="0"/>
          <w:color w:val="auto"/>
          <w:spacing w:val="0"/>
          <w:sz w:val="22"/>
          <w:szCs w:val="22"/>
        </w:rPr>
        <w:t xml:space="preserve">The possible inclusion and supervision of known offenders who wish to join or rejoin a parish or church </w:t>
      </w:r>
      <w:proofErr w:type="spellStart"/>
      <w:r w:rsidRPr="69EC4978">
        <w:rPr>
          <w:rFonts w:asciiTheme="minorHAnsi" w:hAnsiTheme="minorHAnsi" w:cstheme="minorBidi"/>
          <w:b w:val="0"/>
          <w:bCs w:val="0"/>
          <w:color w:val="auto"/>
          <w:spacing w:val="0"/>
          <w:sz w:val="22"/>
          <w:szCs w:val="22"/>
        </w:rPr>
        <w:t>organisation</w:t>
      </w:r>
      <w:proofErr w:type="spellEnd"/>
      <w:r w:rsidRPr="69EC4978">
        <w:rPr>
          <w:rFonts w:asciiTheme="minorHAnsi" w:hAnsiTheme="minorHAnsi" w:cstheme="minorBidi"/>
          <w:b w:val="0"/>
          <w:bCs w:val="0"/>
          <w:color w:val="auto"/>
          <w:spacing w:val="0"/>
          <w:sz w:val="22"/>
          <w:szCs w:val="22"/>
        </w:rPr>
        <w:t xml:space="preserve"> raises the difficult question of how to balance the welfare of the offender with the needs of the wider church community, especially the welfare of children</w:t>
      </w:r>
      <w:r w:rsidR="00F02C14" w:rsidRPr="69EC4978">
        <w:rPr>
          <w:rFonts w:asciiTheme="minorHAnsi" w:hAnsiTheme="minorHAnsi" w:cstheme="minorBidi"/>
          <w:b w:val="0"/>
          <w:bCs w:val="0"/>
          <w:color w:val="auto"/>
          <w:spacing w:val="0"/>
          <w:sz w:val="22"/>
          <w:szCs w:val="22"/>
        </w:rPr>
        <w:t>, adults at risk</w:t>
      </w:r>
      <w:r w:rsidRPr="69EC4978">
        <w:rPr>
          <w:rFonts w:asciiTheme="minorHAnsi" w:hAnsiTheme="minorHAnsi" w:cstheme="minorBidi"/>
          <w:b w:val="0"/>
          <w:bCs w:val="0"/>
          <w:color w:val="auto"/>
          <w:spacing w:val="0"/>
          <w:sz w:val="22"/>
          <w:szCs w:val="22"/>
        </w:rPr>
        <w:t xml:space="preserve"> and primary and secondary victims of abuse. The response to</w:t>
      </w:r>
      <w:r w:rsidR="5846A389" w:rsidRPr="69EC4978">
        <w:rPr>
          <w:rFonts w:asciiTheme="minorHAnsi" w:hAnsiTheme="minorHAnsi" w:cstheme="minorBidi"/>
          <w:b w:val="0"/>
          <w:bCs w:val="0"/>
          <w:color w:val="auto"/>
          <w:spacing w:val="0"/>
          <w:sz w:val="22"/>
          <w:szCs w:val="22"/>
        </w:rPr>
        <w:t>,</w:t>
      </w:r>
      <w:r w:rsidRPr="69EC4978">
        <w:rPr>
          <w:rFonts w:asciiTheme="minorHAnsi" w:hAnsiTheme="minorHAnsi" w:cstheme="minorBidi"/>
          <w:b w:val="0"/>
          <w:bCs w:val="0"/>
          <w:color w:val="auto"/>
          <w:spacing w:val="0"/>
          <w:sz w:val="22"/>
          <w:szCs w:val="22"/>
        </w:rPr>
        <w:t xml:space="preserve"> and welfare of offenders</w:t>
      </w:r>
      <w:r w:rsidR="4DAB66D8" w:rsidRPr="69EC4978">
        <w:rPr>
          <w:rFonts w:asciiTheme="minorHAnsi" w:hAnsiTheme="minorHAnsi" w:cstheme="minorBidi"/>
          <w:b w:val="0"/>
          <w:bCs w:val="0"/>
          <w:color w:val="auto"/>
          <w:spacing w:val="0"/>
          <w:sz w:val="22"/>
          <w:szCs w:val="22"/>
        </w:rPr>
        <w:t>,</w:t>
      </w:r>
      <w:r w:rsidRPr="69EC4978">
        <w:rPr>
          <w:rFonts w:asciiTheme="minorHAnsi" w:hAnsiTheme="minorHAnsi" w:cstheme="minorBidi"/>
          <w:b w:val="0"/>
          <w:bCs w:val="0"/>
          <w:color w:val="auto"/>
          <w:spacing w:val="0"/>
          <w:sz w:val="22"/>
          <w:szCs w:val="22"/>
        </w:rPr>
        <w:t xml:space="preserve"> </w:t>
      </w:r>
      <w:r w:rsidR="7BBD64E5" w:rsidRPr="69EC4978">
        <w:rPr>
          <w:rFonts w:asciiTheme="minorHAnsi" w:hAnsiTheme="minorHAnsi" w:cstheme="minorBidi"/>
          <w:b w:val="0"/>
          <w:bCs w:val="0"/>
          <w:color w:val="auto"/>
          <w:spacing w:val="0"/>
          <w:sz w:val="22"/>
          <w:szCs w:val="22"/>
        </w:rPr>
        <w:t>therefore, is</w:t>
      </w:r>
      <w:r w:rsidRPr="69EC4978">
        <w:rPr>
          <w:rFonts w:asciiTheme="minorHAnsi" w:hAnsiTheme="minorHAnsi" w:cstheme="minorBidi"/>
          <w:b w:val="0"/>
          <w:bCs w:val="0"/>
          <w:color w:val="auto"/>
          <w:spacing w:val="0"/>
          <w:sz w:val="22"/>
          <w:szCs w:val="22"/>
        </w:rPr>
        <w:t xml:space="preserve"> secondary to the safety and wellbeing of children </w:t>
      </w:r>
      <w:r w:rsidR="00193854" w:rsidRPr="69EC4978">
        <w:rPr>
          <w:rFonts w:asciiTheme="minorHAnsi" w:hAnsiTheme="minorHAnsi" w:cstheme="minorBidi"/>
          <w:b w:val="0"/>
          <w:bCs w:val="0"/>
          <w:color w:val="auto"/>
          <w:spacing w:val="0"/>
          <w:sz w:val="22"/>
          <w:szCs w:val="22"/>
        </w:rPr>
        <w:t>and adults at risk</w:t>
      </w:r>
      <w:r w:rsidR="33E34277" w:rsidRPr="69EC4978">
        <w:rPr>
          <w:rFonts w:asciiTheme="minorHAnsi" w:hAnsiTheme="minorHAnsi" w:cstheme="minorBidi"/>
          <w:b w:val="0"/>
          <w:bCs w:val="0"/>
          <w:color w:val="auto"/>
          <w:spacing w:val="0"/>
          <w:sz w:val="22"/>
          <w:szCs w:val="22"/>
        </w:rPr>
        <w:t>.</w:t>
      </w:r>
    </w:p>
    <w:p w14:paraId="07D4B7E9" w14:textId="71301D18" w:rsidR="00F829AF" w:rsidRPr="00F829AF" w:rsidRDefault="33E34277" w:rsidP="69EC4978">
      <w:pPr>
        <w:pStyle w:val="Indicators"/>
        <w:rPr>
          <w:rFonts w:asciiTheme="minorHAnsi" w:hAnsiTheme="minorHAnsi" w:cstheme="minorBidi"/>
          <w:b w:val="0"/>
          <w:bCs w:val="0"/>
          <w:color w:val="auto"/>
          <w:spacing w:val="0"/>
          <w:sz w:val="22"/>
          <w:szCs w:val="22"/>
        </w:rPr>
      </w:pPr>
      <w:r w:rsidRPr="69EC4978">
        <w:rPr>
          <w:rFonts w:asciiTheme="minorHAnsi" w:hAnsiTheme="minorHAnsi" w:cstheme="minorBidi"/>
          <w:b w:val="0"/>
          <w:bCs w:val="0"/>
          <w:color w:val="auto"/>
          <w:spacing w:val="0"/>
          <w:sz w:val="22"/>
          <w:szCs w:val="22"/>
        </w:rPr>
        <w:t>O</w:t>
      </w:r>
      <w:r w:rsidR="00F829AF" w:rsidRPr="69EC4978">
        <w:rPr>
          <w:rFonts w:asciiTheme="minorHAnsi" w:hAnsiTheme="minorHAnsi" w:cstheme="minorBidi"/>
          <w:b w:val="0"/>
          <w:bCs w:val="0"/>
          <w:color w:val="auto"/>
          <w:spacing w:val="0"/>
          <w:sz w:val="22"/>
          <w:szCs w:val="22"/>
        </w:rPr>
        <w:t xml:space="preserve">ffenders who </w:t>
      </w:r>
      <w:r w:rsidR="5BD3299C" w:rsidRPr="69EC4978">
        <w:rPr>
          <w:rFonts w:asciiTheme="minorHAnsi" w:hAnsiTheme="minorHAnsi" w:cstheme="minorBidi"/>
          <w:b w:val="0"/>
          <w:bCs w:val="0"/>
          <w:color w:val="auto"/>
          <w:spacing w:val="0"/>
          <w:sz w:val="22"/>
          <w:szCs w:val="22"/>
        </w:rPr>
        <w:t xml:space="preserve">are assessed as </w:t>
      </w:r>
      <w:r w:rsidR="00F829AF" w:rsidRPr="69EC4978">
        <w:rPr>
          <w:rFonts w:asciiTheme="minorHAnsi" w:hAnsiTheme="minorHAnsi" w:cstheme="minorBidi"/>
          <w:b w:val="0"/>
          <w:bCs w:val="0"/>
          <w:color w:val="auto"/>
          <w:spacing w:val="0"/>
          <w:sz w:val="22"/>
          <w:szCs w:val="22"/>
        </w:rPr>
        <w:t>represent</w:t>
      </w:r>
      <w:r w:rsidR="610FBD8A" w:rsidRPr="69EC4978">
        <w:rPr>
          <w:rFonts w:asciiTheme="minorHAnsi" w:hAnsiTheme="minorHAnsi" w:cstheme="minorBidi"/>
          <w:b w:val="0"/>
          <w:bCs w:val="0"/>
          <w:color w:val="auto"/>
          <w:spacing w:val="0"/>
          <w:sz w:val="22"/>
          <w:szCs w:val="22"/>
        </w:rPr>
        <w:t>ing</w:t>
      </w:r>
      <w:r w:rsidR="00F829AF" w:rsidRPr="69EC4978">
        <w:rPr>
          <w:rFonts w:asciiTheme="minorHAnsi" w:hAnsiTheme="minorHAnsi" w:cstheme="minorBidi"/>
          <w:b w:val="0"/>
          <w:bCs w:val="0"/>
          <w:color w:val="auto"/>
          <w:spacing w:val="0"/>
          <w:sz w:val="22"/>
          <w:szCs w:val="22"/>
        </w:rPr>
        <w:t xml:space="preserve"> a low risk to children and/or </w:t>
      </w:r>
      <w:r w:rsidR="00193854" w:rsidRPr="69EC4978">
        <w:rPr>
          <w:rFonts w:asciiTheme="minorHAnsi" w:hAnsiTheme="minorHAnsi" w:cstheme="minorBidi"/>
          <w:b w:val="0"/>
          <w:bCs w:val="0"/>
          <w:color w:val="auto"/>
          <w:spacing w:val="0"/>
          <w:sz w:val="22"/>
          <w:szCs w:val="22"/>
        </w:rPr>
        <w:t>adults at risk</w:t>
      </w:r>
      <w:r w:rsidR="00F829AF" w:rsidRPr="69EC4978">
        <w:rPr>
          <w:rFonts w:asciiTheme="minorHAnsi" w:hAnsiTheme="minorHAnsi" w:cstheme="minorBidi"/>
          <w:b w:val="0"/>
          <w:bCs w:val="0"/>
          <w:color w:val="auto"/>
          <w:spacing w:val="0"/>
          <w:sz w:val="22"/>
          <w:szCs w:val="22"/>
        </w:rPr>
        <w:t xml:space="preserve"> should be monitored closely and strict boundaries placed on their movements and </w:t>
      </w:r>
      <w:proofErr w:type="spellStart"/>
      <w:r w:rsidR="00F829AF" w:rsidRPr="69EC4978">
        <w:rPr>
          <w:rFonts w:asciiTheme="minorHAnsi" w:hAnsiTheme="minorHAnsi" w:cstheme="minorBidi"/>
          <w:b w:val="0"/>
          <w:bCs w:val="0"/>
          <w:color w:val="auto"/>
          <w:spacing w:val="0"/>
          <w:sz w:val="22"/>
          <w:szCs w:val="22"/>
        </w:rPr>
        <w:t>behaviour</w:t>
      </w:r>
      <w:proofErr w:type="spellEnd"/>
      <w:r w:rsidR="00F829AF" w:rsidRPr="69EC4978">
        <w:rPr>
          <w:rFonts w:asciiTheme="minorHAnsi" w:hAnsiTheme="minorHAnsi" w:cstheme="minorBidi"/>
          <w:b w:val="0"/>
          <w:bCs w:val="0"/>
          <w:color w:val="auto"/>
          <w:spacing w:val="0"/>
          <w:sz w:val="22"/>
          <w:szCs w:val="22"/>
        </w:rPr>
        <w:t xml:space="preserve"> within the church setting.  As such, </w:t>
      </w:r>
      <w:r w:rsidR="7E7B5CBD" w:rsidRPr="69EC4978">
        <w:rPr>
          <w:rFonts w:asciiTheme="minorHAnsi" w:hAnsiTheme="minorHAnsi" w:cstheme="minorBidi"/>
          <w:b w:val="0"/>
          <w:bCs w:val="0"/>
          <w:color w:val="auto"/>
          <w:spacing w:val="0"/>
          <w:sz w:val="22"/>
          <w:szCs w:val="22"/>
        </w:rPr>
        <w:t xml:space="preserve">it involves undertaking and managing an </w:t>
      </w:r>
      <w:r w:rsidR="00F829AF" w:rsidRPr="69EC4978">
        <w:rPr>
          <w:rFonts w:asciiTheme="minorHAnsi" w:hAnsiTheme="minorHAnsi" w:cstheme="minorBidi"/>
          <w:b w:val="0"/>
          <w:bCs w:val="0"/>
          <w:color w:val="auto"/>
          <w:spacing w:val="0"/>
          <w:sz w:val="22"/>
          <w:szCs w:val="22"/>
        </w:rPr>
        <w:t xml:space="preserve">individual risk assessment and safety </w:t>
      </w:r>
      <w:r w:rsidR="7DD768D3" w:rsidRPr="69EC4978">
        <w:rPr>
          <w:rFonts w:asciiTheme="minorHAnsi" w:hAnsiTheme="minorHAnsi" w:cstheme="minorBidi"/>
          <w:b w:val="0"/>
          <w:bCs w:val="0"/>
          <w:color w:val="auto"/>
          <w:spacing w:val="0"/>
          <w:sz w:val="22"/>
          <w:szCs w:val="22"/>
        </w:rPr>
        <w:lastRenderedPageBreak/>
        <w:t>agreement by</w:t>
      </w:r>
      <w:r w:rsidR="00F829AF" w:rsidRPr="69EC4978">
        <w:rPr>
          <w:rFonts w:asciiTheme="minorHAnsi" w:hAnsiTheme="minorHAnsi" w:cstheme="minorBidi"/>
          <w:b w:val="0"/>
          <w:bCs w:val="0"/>
          <w:color w:val="auto"/>
          <w:spacing w:val="0"/>
          <w:sz w:val="22"/>
          <w:szCs w:val="22"/>
        </w:rPr>
        <w:t xml:space="preserve"> the Church Authority with direction and support from professionals with expertise in child protection, </w:t>
      </w:r>
      <w:r w:rsidR="00193854" w:rsidRPr="69EC4978">
        <w:rPr>
          <w:rFonts w:asciiTheme="minorHAnsi" w:hAnsiTheme="minorHAnsi" w:cstheme="minorBidi"/>
          <w:b w:val="0"/>
          <w:bCs w:val="0"/>
          <w:color w:val="auto"/>
          <w:spacing w:val="0"/>
          <w:sz w:val="22"/>
          <w:szCs w:val="22"/>
        </w:rPr>
        <w:t xml:space="preserve">adult safeguarding, </w:t>
      </w:r>
      <w:r w:rsidR="00F829AF" w:rsidRPr="69EC4978">
        <w:rPr>
          <w:rFonts w:asciiTheme="minorHAnsi" w:hAnsiTheme="minorHAnsi" w:cstheme="minorBidi"/>
          <w:b w:val="0"/>
          <w:bCs w:val="0"/>
          <w:color w:val="auto"/>
          <w:spacing w:val="0"/>
          <w:sz w:val="22"/>
          <w:szCs w:val="22"/>
        </w:rPr>
        <w:t>risk management of offenders and knowledge of jurisdictional</w:t>
      </w:r>
      <w:r w:rsidR="00B976FC" w:rsidRPr="69EC4978">
        <w:rPr>
          <w:rFonts w:asciiTheme="minorHAnsi" w:hAnsiTheme="minorHAnsi" w:cstheme="minorBidi"/>
          <w:b w:val="0"/>
          <w:bCs w:val="0"/>
          <w:color w:val="auto"/>
          <w:spacing w:val="0"/>
          <w:sz w:val="22"/>
          <w:szCs w:val="22"/>
        </w:rPr>
        <w:t xml:space="preserve"> legislation</w:t>
      </w:r>
      <w:r w:rsidR="00F829AF" w:rsidRPr="69EC4978">
        <w:rPr>
          <w:rFonts w:asciiTheme="minorHAnsi" w:hAnsiTheme="minorHAnsi" w:cstheme="minorBidi"/>
          <w:b w:val="0"/>
          <w:bCs w:val="0"/>
          <w:color w:val="auto"/>
          <w:spacing w:val="0"/>
          <w:sz w:val="22"/>
          <w:szCs w:val="22"/>
        </w:rPr>
        <w:t>.</w:t>
      </w:r>
    </w:p>
    <w:p w14:paraId="31243310" w14:textId="35447ED5" w:rsidR="003B3BCB" w:rsidRDefault="003B3BCB" w:rsidP="00804950">
      <w:pPr>
        <w:pStyle w:val="Heading1"/>
      </w:pPr>
      <w:bookmarkStart w:id="2" w:name="_Toc177378059"/>
      <w:r>
        <w:t>Overview of risk management</w:t>
      </w:r>
      <w:r w:rsidR="00AB7156">
        <w:t xml:space="preserve"> for known sex offenders</w:t>
      </w:r>
      <w:bookmarkEnd w:id="2"/>
    </w:p>
    <w:p w14:paraId="66082AC6" w14:textId="77777777" w:rsidR="00E83A6D" w:rsidRPr="00EB4893" w:rsidRDefault="00E83A6D" w:rsidP="00E83A6D">
      <w:pPr>
        <w:pStyle w:val="ListParagraph"/>
        <w:numPr>
          <w:ilvl w:val="0"/>
          <w:numId w:val="4"/>
        </w:numPr>
        <w:tabs>
          <w:tab w:val="left" w:pos="0"/>
          <w:tab w:val="left" w:pos="2835"/>
        </w:tabs>
        <w:spacing w:before="120" w:after="120" w:line="262" w:lineRule="auto"/>
        <w:ind w:left="426" w:hanging="426"/>
        <w:contextualSpacing w:val="0"/>
        <w:rPr>
          <w:sz w:val="22"/>
          <w:szCs w:val="22"/>
          <w:lang w:val="en-US"/>
        </w:rPr>
      </w:pPr>
      <w:r w:rsidRPr="00EB4893">
        <w:rPr>
          <w:sz w:val="22"/>
          <w:szCs w:val="22"/>
          <w:lang w:val="en-US"/>
        </w:rPr>
        <w:t>Process for the Church Authority</w:t>
      </w:r>
    </w:p>
    <w:p w14:paraId="625DE55D" w14:textId="77777777" w:rsidR="00E83A6D" w:rsidRPr="00EB4893" w:rsidRDefault="00E83A6D" w:rsidP="00E83A6D">
      <w:pPr>
        <w:pStyle w:val="ListParagraph"/>
        <w:numPr>
          <w:ilvl w:val="0"/>
          <w:numId w:val="4"/>
        </w:numPr>
        <w:tabs>
          <w:tab w:val="left" w:pos="0"/>
          <w:tab w:val="left" w:pos="2835"/>
        </w:tabs>
        <w:spacing w:before="120" w:after="120" w:line="262" w:lineRule="auto"/>
        <w:ind w:left="426" w:hanging="426"/>
        <w:contextualSpacing w:val="0"/>
        <w:rPr>
          <w:sz w:val="22"/>
          <w:szCs w:val="22"/>
          <w:lang w:val="en-US"/>
        </w:rPr>
      </w:pPr>
      <w:r w:rsidRPr="00EB4893">
        <w:rPr>
          <w:sz w:val="22"/>
          <w:szCs w:val="22"/>
          <w:lang w:val="en-US"/>
        </w:rPr>
        <w:t>Process for the parish priest</w:t>
      </w:r>
    </w:p>
    <w:p w14:paraId="47350F28" w14:textId="77777777" w:rsidR="00E83A6D" w:rsidRPr="00EB4893" w:rsidRDefault="00E83A6D" w:rsidP="00E83A6D">
      <w:pPr>
        <w:pStyle w:val="ListParagraph"/>
        <w:numPr>
          <w:ilvl w:val="0"/>
          <w:numId w:val="4"/>
        </w:numPr>
        <w:tabs>
          <w:tab w:val="left" w:pos="0"/>
          <w:tab w:val="left" w:pos="2835"/>
        </w:tabs>
        <w:spacing w:before="120" w:after="120" w:line="262" w:lineRule="auto"/>
        <w:ind w:left="426" w:hanging="426"/>
        <w:contextualSpacing w:val="0"/>
        <w:rPr>
          <w:sz w:val="22"/>
          <w:szCs w:val="22"/>
          <w:lang w:val="en-US"/>
        </w:rPr>
      </w:pPr>
      <w:r w:rsidRPr="00EB4893">
        <w:rPr>
          <w:sz w:val="22"/>
          <w:szCs w:val="22"/>
          <w:lang w:val="en-US"/>
        </w:rPr>
        <w:t>Safety Agreement - Sample</w:t>
      </w:r>
    </w:p>
    <w:p w14:paraId="5465D06F" w14:textId="0516B558" w:rsidR="003B5AEC" w:rsidRPr="003B5AEC" w:rsidRDefault="003B5AEC" w:rsidP="003B5AEC">
      <w:pPr>
        <w:tabs>
          <w:tab w:val="left" w:pos="0"/>
          <w:tab w:val="left" w:pos="2835"/>
        </w:tabs>
        <w:spacing w:before="120" w:after="120" w:line="262" w:lineRule="auto"/>
        <w:rPr>
          <w:sz w:val="22"/>
          <w:lang w:val="en-US"/>
        </w:rPr>
      </w:pPr>
      <w:r w:rsidRPr="003B5AEC">
        <w:rPr>
          <w:sz w:val="22"/>
          <w:lang w:val="en-US"/>
        </w:rPr>
        <w:t xml:space="preserve">The </w:t>
      </w:r>
      <w:r w:rsidRPr="003B5AEC">
        <w:rPr>
          <w:i/>
          <w:sz w:val="22"/>
          <w:lang w:val="en-US"/>
        </w:rPr>
        <w:t>‘Process for the Church Authority’</w:t>
      </w:r>
      <w:r w:rsidRPr="003B5AEC">
        <w:rPr>
          <w:sz w:val="22"/>
          <w:lang w:val="en-US"/>
        </w:rPr>
        <w:t xml:space="preserve"> outlined in the following pages </w:t>
      </w:r>
      <w:proofErr w:type="gramStart"/>
      <w:r w:rsidRPr="003B5AEC">
        <w:rPr>
          <w:sz w:val="22"/>
          <w:lang w:val="en-US"/>
        </w:rPr>
        <w:t>is considered to be</w:t>
      </w:r>
      <w:proofErr w:type="gramEnd"/>
      <w:r w:rsidRPr="003B5AEC">
        <w:rPr>
          <w:sz w:val="22"/>
          <w:lang w:val="en-US"/>
        </w:rPr>
        <w:t xml:space="preserve"> a management plan to assist the Church Authority in assessing and mitigating risk.</w:t>
      </w:r>
      <w:r w:rsidR="00936AA1">
        <w:rPr>
          <w:sz w:val="22"/>
          <w:lang w:val="en-US"/>
        </w:rPr>
        <w:t xml:space="preserve"> </w:t>
      </w:r>
      <w:r w:rsidRPr="003B5AEC">
        <w:rPr>
          <w:sz w:val="22"/>
          <w:lang w:val="en-US"/>
        </w:rPr>
        <w:t xml:space="preserve">It is expected that the Church Authority would be guided by </w:t>
      </w:r>
      <w:r w:rsidR="00F46681">
        <w:rPr>
          <w:sz w:val="22"/>
          <w:lang w:val="en-US"/>
        </w:rPr>
        <w:t>their</w:t>
      </w:r>
      <w:r w:rsidRPr="003B5AEC">
        <w:rPr>
          <w:sz w:val="22"/>
          <w:lang w:val="en-US"/>
        </w:rPr>
        <w:t xml:space="preserve"> safeguarding/professional standards/risk management officer and work in close collaboration with the parish priest.</w:t>
      </w:r>
    </w:p>
    <w:p w14:paraId="60FA27CF" w14:textId="77777777" w:rsidR="003B5AEC" w:rsidRPr="003B5AEC" w:rsidRDefault="003B5AEC" w:rsidP="003B5AEC">
      <w:pPr>
        <w:tabs>
          <w:tab w:val="left" w:pos="0"/>
          <w:tab w:val="left" w:pos="2835"/>
        </w:tabs>
        <w:spacing w:before="120" w:after="120" w:line="262" w:lineRule="auto"/>
        <w:rPr>
          <w:sz w:val="22"/>
          <w:lang w:val="en-US"/>
        </w:rPr>
      </w:pPr>
      <w:r w:rsidRPr="003B5AEC">
        <w:rPr>
          <w:sz w:val="22"/>
          <w:lang w:val="en-US"/>
        </w:rPr>
        <w:t xml:space="preserve">In </w:t>
      </w:r>
      <w:proofErr w:type="gramStart"/>
      <w:r w:rsidRPr="003B5AEC">
        <w:rPr>
          <w:sz w:val="22"/>
          <w:lang w:val="en-US"/>
        </w:rPr>
        <w:t>addition</w:t>
      </w:r>
      <w:proofErr w:type="gramEnd"/>
      <w:r w:rsidRPr="003B5AEC">
        <w:rPr>
          <w:sz w:val="22"/>
          <w:lang w:val="en-US"/>
        </w:rPr>
        <w:t xml:space="preserve"> </w:t>
      </w:r>
      <w:r w:rsidRPr="003B5AEC">
        <w:rPr>
          <w:i/>
          <w:sz w:val="22"/>
          <w:lang w:val="en-US"/>
        </w:rPr>
        <w:t>‘The Process for the parish priest’</w:t>
      </w:r>
      <w:r w:rsidRPr="003B5AEC">
        <w:rPr>
          <w:sz w:val="22"/>
          <w:lang w:val="en-US"/>
        </w:rPr>
        <w:t xml:space="preserve"> outlines the specific roles and responsibilities of the parish priest when presented by a known sex offender wishing to attend mass in his parish.</w:t>
      </w:r>
    </w:p>
    <w:p w14:paraId="77D62935" w14:textId="5337A006" w:rsidR="003B5AEC" w:rsidRPr="003B5AEC" w:rsidRDefault="003B5AEC" w:rsidP="003B5AEC">
      <w:pPr>
        <w:tabs>
          <w:tab w:val="left" w:pos="0"/>
          <w:tab w:val="left" w:pos="2835"/>
        </w:tabs>
        <w:spacing w:before="120" w:after="120" w:line="262" w:lineRule="auto"/>
        <w:rPr>
          <w:sz w:val="22"/>
          <w:lang w:val="en-US"/>
        </w:rPr>
      </w:pPr>
      <w:r w:rsidRPr="003B5AEC">
        <w:rPr>
          <w:sz w:val="22"/>
          <w:lang w:val="en-US"/>
        </w:rPr>
        <w:t>The ‘</w:t>
      </w:r>
      <w:r w:rsidRPr="003B5AEC">
        <w:rPr>
          <w:i/>
          <w:sz w:val="22"/>
          <w:lang w:val="en-US"/>
        </w:rPr>
        <w:t>Safety Agreement - Sample’</w:t>
      </w:r>
      <w:r w:rsidRPr="003B5AEC">
        <w:rPr>
          <w:sz w:val="22"/>
          <w:lang w:val="en-US"/>
        </w:rPr>
        <w:t xml:space="preserve"> provided in this document will need to be consistent with legislative requirements and any parole conditions placed on the offender. Where there is any conflict, the legislation and/or parole conditions will take precedence.</w:t>
      </w:r>
    </w:p>
    <w:p w14:paraId="6DF7BD81" w14:textId="77777777" w:rsidR="003B5AEC" w:rsidRDefault="003B5AEC" w:rsidP="003B5AEC">
      <w:pPr>
        <w:tabs>
          <w:tab w:val="left" w:pos="0"/>
          <w:tab w:val="left" w:pos="2835"/>
        </w:tabs>
        <w:spacing w:before="120" w:after="120" w:line="262" w:lineRule="auto"/>
        <w:rPr>
          <w:sz w:val="22"/>
          <w:lang w:val="en-US"/>
        </w:rPr>
      </w:pPr>
      <w:r w:rsidRPr="003B5AEC">
        <w:rPr>
          <w:sz w:val="22"/>
          <w:lang w:val="en-US"/>
        </w:rPr>
        <w:t xml:space="preserve">The Safety Agreement is not meant to be punitive but a commitment from both parties to ensure a safe church environment.  By setting appropriate </w:t>
      </w:r>
      <w:proofErr w:type="spellStart"/>
      <w:r w:rsidRPr="003B5AEC">
        <w:rPr>
          <w:sz w:val="22"/>
          <w:lang w:val="en-US"/>
        </w:rPr>
        <w:t>behavioural</w:t>
      </w:r>
      <w:proofErr w:type="spellEnd"/>
      <w:r w:rsidRPr="003B5AEC">
        <w:rPr>
          <w:sz w:val="22"/>
          <w:lang w:val="en-US"/>
        </w:rPr>
        <w:t xml:space="preserve"> boundaries, the offender is assisted in mitigating risk of reoffending.</w:t>
      </w:r>
    </w:p>
    <w:p w14:paraId="6C98EB3D" w14:textId="77777777" w:rsidR="00C31E51" w:rsidRPr="003B5AEC" w:rsidRDefault="00C31E51" w:rsidP="003B5AEC">
      <w:pPr>
        <w:tabs>
          <w:tab w:val="left" w:pos="0"/>
          <w:tab w:val="left" w:pos="2835"/>
        </w:tabs>
        <w:spacing w:before="120" w:after="120" w:line="262" w:lineRule="auto"/>
        <w:rPr>
          <w:sz w:val="22"/>
          <w:lang w:val="en-US"/>
        </w:rPr>
      </w:pPr>
    </w:p>
    <w:p w14:paraId="69EF5FD2" w14:textId="77777777" w:rsidR="00BE04F7" w:rsidRPr="00D4230F" w:rsidRDefault="00BE04F7" w:rsidP="00804950">
      <w:pPr>
        <w:pStyle w:val="Heading1"/>
        <w:jc w:val="center"/>
      </w:pPr>
      <w:bookmarkStart w:id="3" w:name="_Toc177378060"/>
      <w:r>
        <w:t>1.</w:t>
      </w:r>
      <w:r>
        <w:tab/>
      </w:r>
      <w:r w:rsidRPr="00D4230F">
        <w:t>Process for Church Authority</w:t>
      </w:r>
      <w:bookmarkEnd w:id="3"/>
    </w:p>
    <w:p w14:paraId="743BC48D" w14:textId="013EBBDC" w:rsidR="008F64DD" w:rsidRPr="00E8565D" w:rsidRDefault="008F64DD" w:rsidP="00E8565D">
      <w:pPr>
        <w:pStyle w:val="Indicators"/>
        <w:rPr>
          <w:sz w:val="22"/>
          <w:szCs w:val="22"/>
        </w:rPr>
      </w:pPr>
      <w:r w:rsidRPr="00E8565D">
        <w:rPr>
          <w:sz w:val="22"/>
          <w:szCs w:val="22"/>
        </w:rPr>
        <w:t>(To be managed by the Church Authority with guidance from their Safeguarding/Professional Standards/Risk Management Manager)</w:t>
      </w:r>
    </w:p>
    <w:p w14:paraId="33F053DA" w14:textId="77777777" w:rsidR="008F64DD" w:rsidRPr="006170F4" w:rsidRDefault="008F64DD" w:rsidP="008F64DD">
      <w:pPr>
        <w:tabs>
          <w:tab w:val="left" w:pos="0"/>
          <w:tab w:val="left" w:pos="2835"/>
        </w:tabs>
        <w:spacing w:before="240" w:after="120" w:line="262" w:lineRule="auto"/>
        <w:rPr>
          <w:b/>
          <w:sz w:val="22"/>
          <w:szCs w:val="22"/>
          <w:lang w:val="en-US"/>
        </w:rPr>
      </w:pPr>
      <w:r w:rsidRPr="006170F4">
        <w:rPr>
          <w:b/>
          <w:sz w:val="22"/>
          <w:szCs w:val="22"/>
          <w:lang w:val="en-US"/>
        </w:rPr>
        <w:t>Identification of a Known Sex Offender</w:t>
      </w:r>
    </w:p>
    <w:p w14:paraId="25CDAB23" w14:textId="77777777" w:rsidR="008F64DD" w:rsidRPr="006170F4" w:rsidRDefault="008F64DD" w:rsidP="008F64DD">
      <w:pPr>
        <w:tabs>
          <w:tab w:val="left" w:pos="0"/>
          <w:tab w:val="left" w:pos="2835"/>
        </w:tabs>
        <w:spacing w:before="120" w:after="120" w:line="262" w:lineRule="auto"/>
        <w:rPr>
          <w:sz w:val="22"/>
          <w:szCs w:val="22"/>
          <w:lang w:val="en-US"/>
        </w:rPr>
      </w:pPr>
      <w:r w:rsidRPr="006170F4">
        <w:rPr>
          <w:sz w:val="22"/>
          <w:szCs w:val="22"/>
          <w:lang w:val="en-US"/>
        </w:rPr>
        <w:t>The offender may self-</w:t>
      </w:r>
      <w:proofErr w:type="gramStart"/>
      <w:r w:rsidRPr="006170F4">
        <w:rPr>
          <w:sz w:val="22"/>
          <w:szCs w:val="22"/>
          <w:lang w:val="en-US"/>
        </w:rPr>
        <w:t>disclose</w:t>
      </w:r>
      <w:proofErr w:type="gramEnd"/>
      <w:r w:rsidRPr="006170F4">
        <w:rPr>
          <w:sz w:val="22"/>
          <w:szCs w:val="22"/>
          <w:lang w:val="en-US"/>
        </w:rPr>
        <w:t xml:space="preserve"> or this information may come from a variety of other sources</w:t>
      </w:r>
      <w:r>
        <w:rPr>
          <w:sz w:val="22"/>
          <w:szCs w:val="22"/>
          <w:lang w:val="en-US"/>
        </w:rPr>
        <w:t xml:space="preserve"> (for example:</w:t>
      </w:r>
      <w:r w:rsidRPr="006170F4">
        <w:rPr>
          <w:sz w:val="22"/>
          <w:szCs w:val="22"/>
          <w:lang w:val="en-US"/>
        </w:rPr>
        <w:t xml:space="preserve"> </w:t>
      </w:r>
      <w:r>
        <w:rPr>
          <w:sz w:val="22"/>
          <w:szCs w:val="22"/>
          <w:lang w:val="en-US"/>
        </w:rPr>
        <w:t>p</w:t>
      </w:r>
      <w:r w:rsidRPr="006170F4">
        <w:rPr>
          <w:sz w:val="22"/>
          <w:szCs w:val="22"/>
          <w:lang w:val="en-US"/>
        </w:rPr>
        <w:t xml:space="preserve">arish </w:t>
      </w:r>
      <w:r>
        <w:rPr>
          <w:sz w:val="22"/>
          <w:szCs w:val="22"/>
          <w:lang w:val="en-US"/>
        </w:rPr>
        <w:t>p</w:t>
      </w:r>
      <w:r w:rsidRPr="006170F4">
        <w:rPr>
          <w:sz w:val="22"/>
          <w:szCs w:val="22"/>
          <w:lang w:val="en-US"/>
        </w:rPr>
        <w:t xml:space="preserve">riest, </w:t>
      </w:r>
      <w:r>
        <w:rPr>
          <w:sz w:val="22"/>
          <w:szCs w:val="22"/>
          <w:lang w:val="en-US"/>
        </w:rPr>
        <w:t>p</w:t>
      </w:r>
      <w:r w:rsidRPr="006170F4">
        <w:rPr>
          <w:sz w:val="22"/>
          <w:szCs w:val="22"/>
          <w:lang w:val="en-US"/>
        </w:rPr>
        <w:t xml:space="preserve">olice, </w:t>
      </w:r>
      <w:r>
        <w:rPr>
          <w:sz w:val="22"/>
          <w:szCs w:val="22"/>
          <w:lang w:val="en-US"/>
        </w:rPr>
        <w:t>p</w:t>
      </w:r>
      <w:r w:rsidRPr="006170F4">
        <w:rPr>
          <w:sz w:val="22"/>
          <w:szCs w:val="22"/>
          <w:lang w:val="en-US"/>
        </w:rPr>
        <w:t xml:space="preserve">arole </w:t>
      </w:r>
      <w:r>
        <w:rPr>
          <w:sz w:val="22"/>
          <w:szCs w:val="22"/>
          <w:lang w:val="en-US"/>
        </w:rPr>
        <w:t>o</w:t>
      </w:r>
      <w:r w:rsidRPr="006170F4">
        <w:rPr>
          <w:sz w:val="22"/>
          <w:szCs w:val="22"/>
          <w:lang w:val="en-US"/>
        </w:rPr>
        <w:t>fficer</w:t>
      </w:r>
      <w:r>
        <w:rPr>
          <w:sz w:val="22"/>
          <w:szCs w:val="22"/>
          <w:lang w:val="en-US"/>
        </w:rPr>
        <w:t xml:space="preserve"> or</w:t>
      </w:r>
      <w:r w:rsidRPr="006170F4">
        <w:rPr>
          <w:sz w:val="22"/>
          <w:szCs w:val="22"/>
          <w:lang w:val="en-US"/>
        </w:rPr>
        <w:t xml:space="preserve"> family member</w:t>
      </w:r>
      <w:r>
        <w:rPr>
          <w:sz w:val="22"/>
          <w:szCs w:val="22"/>
          <w:lang w:val="en-US"/>
        </w:rPr>
        <w:t>)</w:t>
      </w:r>
      <w:r w:rsidRPr="006170F4">
        <w:rPr>
          <w:sz w:val="22"/>
          <w:szCs w:val="22"/>
          <w:lang w:val="en-US"/>
        </w:rPr>
        <w:t>.</w:t>
      </w:r>
    </w:p>
    <w:p w14:paraId="5E2B287E" w14:textId="77777777" w:rsidR="008F64DD" w:rsidRPr="006170F4" w:rsidRDefault="008F64DD" w:rsidP="008F64DD">
      <w:pPr>
        <w:tabs>
          <w:tab w:val="left" w:pos="0"/>
          <w:tab w:val="left" w:pos="2835"/>
        </w:tabs>
        <w:spacing w:before="120" w:after="120" w:line="262" w:lineRule="auto"/>
        <w:rPr>
          <w:sz w:val="22"/>
          <w:szCs w:val="22"/>
          <w:lang w:val="en-US"/>
        </w:rPr>
      </w:pPr>
      <w:proofErr w:type="gramStart"/>
      <w:r w:rsidRPr="006170F4">
        <w:rPr>
          <w:sz w:val="22"/>
          <w:szCs w:val="22"/>
          <w:lang w:val="en-US"/>
        </w:rPr>
        <w:t>For the purpose of</w:t>
      </w:r>
      <w:proofErr w:type="gramEnd"/>
      <w:r w:rsidRPr="006170F4">
        <w:rPr>
          <w:sz w:val="22"/>
          <w:szCs w:val="22"/>
          <w:lang w:val="en-US"/>
        </w:rPr>
        <w:t xml:space="preserve"> these guidelines a </w:t>
      </w:r>
      <w:r>
        <w:rPr>
          <w:sz w:val="22"/>
          <w:szCs w:val="22"/>
          <w:lang w:val="en-US"/>
        </w:rPr>
        <w:t>‘k</w:t>
      </w:r>
      <w:r w:rsidRPr="006170F4">
        <w:rPr>
          <w:sz w:val="22"/>
          <w:szCs w:val="22"/>
          <w:lang w:val="en-US"/>
        </w:rPr>
        <w:t xml:space="preserve">nown </w:t>
      </w:r>
      <w:r>
        <w:rPr>
          <w:sz w:val="22"/>
          <w:szCs w:val="22"/>
          <w:lang w:val="en-US"/>
        </w:rPr>
        <w:t>s</w:t>
      </w:r>
      <w:r w:rsidRPr="006170F4">
        <w:rPr>
          <w:sz w:val="22"/>
          <w:szCs w:val="22"/>
          <w:lang w:val="en-US"/>
        </w:rPr>
        <w:t xml:space="preserve">ex </w:t>
      </w:r>
      <w:r>
        <w:rPr>
          <w:sz w:val="22"/>
          <w:szCs w:val="22"/>
          <w:lang w:val="en-US"/>
        </w:rPr>
        <w:t>o</w:t>
      </w:r>
      <w:r w:rsidRPr="006170F4">
        <w:rPr>
          <w:sz w:val="22"/>
          <w:szCs w:val="22"/>
          <w:lang w:val="en-US"/>
        </w:rPr>
        <w:t>ffender</w:t>
      </w:r>
      <w:r>
        <w:rPr>
          <w:sz w:val="22"/>
          <w:szCs w:val="22"/>
          <w:lang w:val="en-US"/>
        </w:rPr>
        <w:t>’</w:t>
      </w:r>
      <w:r w:rsidRPr="006170F4">
        <w:rPr>
          <w:sz w:val="22"/>
          <w:szCs w:val="22"/>
          <w:lang w:val="en-US"/>
        </w:rPr>
        <w:t xml:space="preserve"> includes:</w:t>
      </w:r>
    </w:p>
    <w:p w14:paraId="38BD4E41" w14:textId="77777777" w:rsidR="008F64DD" w:rsidRPr="00342C94" w:rsidRDefault="008F64DD" w:rsidP="00342C94">
      <w:pPr>
        <w:pStyle w:val="ListParagraph"/>
        <w:numPr>
          <w:ilvl w:val="0"/>
          <w:numId w:val="6"/>
        </w:numPr>
        <w:tabs>
          <w:tab w:val="left" w:pos="0"/>
          <w:tab w:val="left" w:pos="2835"/>
        </w:tabs>
        <w:spacing w:before="120" w:after="120" w:line="262" w:lineRule="auto"/>
        <w:contextualSpacing w:val="0"/>
        <w:rPr>
          <w:sz w:val="22"/>
          <w:lang w:val="en-US"/>
        </w:rPr>
      </w:pPr>
      <w:r w:rsidRPr="00342C94">
        <w:rPr>
          <w:sz w:val="22"/>
          <w:lang w:val="en-US"/>
        </w:rPr>
        <w:t xml:space="preserve">any person who has been convicted of a sexual offence, including grooming and child </w:t>
      </w:r>
      <w:proofErr w:type="gramStart"/>
      <w:r w:rsidRPr="00342C94">
        <w:rPr>
          <w:sz w:val="22"/>
          <w:lang w:val="en-US"/>
        </w:rPr>
        <w:t>pornography;</w:t>
      </w:r>
      <w:proofErr w:type="gramEnd"/>
    </w:p>
    <w:p w14:paraId="516FDD58" w14:textId="77777777" w:rsidR="008F64DD" w:rsidRPr="00342C94" w:rsidRDefault="008F64DD" w:rsidP="00342C94">
      <w:pPr>
        <w:pStyle w:val="ListParagraph"/>
        <w:numPr>
          <w:ilvl w:val="0"/>
          <w:numId w:val="6"/>
        </w:numPr>
        <w:tabs>
          <w:tab w:val="left" w:pos="0"/>
          <w:tab w:val="left" w:pos="2835"/>
        </w:tabs>
        <w:spacing w:before="120" w:after="120" w:line="262" w:lineRule="auto"/>
        <w:contextualSpacing w:val="0"/>
        <w:rPr>
          <w:sz w:val="22"/>
          <w:lang w:val="en-US"/>
        </w:rPr>
      </w:pPr>
      <w:r w:rsidRPr="00342C94">
        <w:rPr>
          <w:sz w:val="22"/>
          <w:lang w:val="en-US"/>
        </w:rPr>
        <w:t xml:space="preserve">any person who is currently charged with a sexual </w:t>
      </w:r>
      <w:proofErr w:type="gramStart"/>
      <w:r w:rsidRPr="00342C94">
        <w:rPr>
          <w:sz w:val="22"/>
          <w:lang w:val="en-US"/>
        </w:rPr>
        <w:t>offence;</w:t>
      </w:r>
      <w:proofErr w:type="gramEnd"/>
    </w:p>
    <w:p w14:paraId="4B8B489E" w14:textId="77777777" w:rsidR="008F64DD" w:rsidRPr="00342C94" w:rsidRDefault="008F64DD" w:rsidP="00342C94">
      <w:pPr>
        <w:pStyle w:val="ListParagraph"/>
        <w:numPr>
          <w:ilvl w:val="0"/>
          <w:numId w:val="6"/>
        </w:numPr>
        <w:tabs>
          <w:tab w:val="left" w:pos="0"/>
          <w:tab w:val="left" w:pos="2835"/>
        </w:tabs>
        <w:spacing w:before="120" w:after="120" w:line="262" w:lineRule="auto"/>
        <w:contextualSpacing w:val="0"/>
        <w:rPr>
          <w:sz w:val="22"/>
          <w:lang w:val="en-US"/>
        </w:rPr>
      </w:pPr>
      <w:r w:rsidRPr="00342C94">
        <w:rPr>
          <w:sz w:val="22"/>
          <w:lang w:val="en-US"/>
        </w:rPr>
        <w:t>any person who is currently being investigated by Police for a sexual offence, although charges may not have been laid; and</w:t>
      </w:r>
    </w:p>
    <w:p w14:paraId="396DB276" w14:textId="1802E2B8" w:rsidR="008F64DD" w:rsidRPr="00342C94" w:rsidRDefault="008F64DD" w:rsidP="00342C94">
      <w:pPr>
        <w:pStyle w:val="ListParagraph"/>
        <w:numPr>
          <w:ilvl w:val="0"/>
          <w:numId w:val="6"/>
        </w:numPr>
        <w:tabs>
          <w:tab w:val="left" w:pos="0"/>
          <w:tab w:val="left" w:pos="2835"/>
        </w:tabs>
        <w:spacing w:before="120" w:after="120" w:line="262" w:lineRule="auto"/>
        <w:contextualSpacing w:val="0"/>
        <w:rPr>
          <w:sz w:val="22"/>
          <w:lang w:val="en-US"/>
        </w:rPr>
      </w:pPr>
      <w:r w:rsidRPr="00342C94">
        <w:rPr>
          <w:sz w:val="22"/>
          <w:lang w:val="en-US"/>
        </w:rPr>
        <w:lastRenderedPageBreak/>
        <w:t>any person deemed to be a risk to the safety of children because of an adverse finding of sexual misconduct in a child-related workplace investigation. This finding has resulted in a ‘bar’ in a Working with Children Check.</w:t>
      </w:r>
    </w:p>
    <w:p w14:paraId="7053EE4B" w14:textId="77777777" w:rsidR="00ED1071" w:rsidRPr="00ED1071" w:rsidRDefault="00ED1071" w:rsidP="00ED1071">
      <w:pPr>
        <w:tabs>
          <w:tab w:val="left" w:pos="0"/>
          <w:tab w:val="left" w:pos="2835"/>
        </w:tabs>
        <w:spacing w:before="240" w:after="120" w:line="262" w:lineRule="auto"/>
        <w:rPr>
          <w:b/>
          <w:sz w:val="22"/>
          <w:szCs w:val="22"/>
          <w:lang w:val="en-US"/>
        </w:rPr>
      </w:pPr>
      <w:r w:rsidRPr="00ED1071">
        <w:rPr>
          <w:b/>
          <w:sz w:val="22"/>
          <w:szCs w:val="22"/>
          <w:lang w:val="en-US"/>
        </w:rPr>
        <w:t>Meetings</w:t>
      </w:r>
    </w:p>
    <w:p w14:paraId="02ED9ACC" w14:textId="77777777" w:rsidR="00DE049A" w:rsidRPr="006170F4" w:rsidRDefault="00DE049A" w:rsidP="00DE049A">
      <w:pPr>
        <w:tabs>
          <w:tab w:val="left" w:pos="0"/>
          <w:tab w:val="left" w:pos="2835"/>
        </w:tabs>
        <w:spacing w:before="120" w:after="120" w:line="262" w:lineRule="auto"/>
        <w:rPr>
          <w:sz w:val="22"/>
          <w:szCs w:val="22"/>
          <w:lang w:val="en-US"/>
        </w:rPr>
      </w:pPr>
      <w:r w:rsidRPr="006170F4">
        <w:rPr>
          <w:sz w:val="22"/>
          <w:szCs w:val="22"/>
          <w:lang w:val="en-US"/>
        </w:rPr>
        <w:t xml:space="preserve">An initial meeting is </w:t>
      </w:r>
      <w:proofErr w:type="spellStart"/>
      <w:r w:rsidRPr="006170F4">
        <w:rPr>
          <w:sz w:val="22"/>
          <w:szCs w:val="22"/>
          <w:lang w:val="en-US"/>
        </w:rPr>
        <w:t>organised</w:t>
      </w:r>
      <w:proofErr w:type="spellEnd"/>
      <w:r w:rsidRPr="006170F4">
        <w:rPr>
          <w:sz w:val="22"/>
          <w:szCs w:val="22"/>
          <w:lang w:val="en-US"/>
        </w:rPr>
        <w:t xml:space="preserve"> between the offender, </w:t>
      </w:r>
      <w:r>
        <w:rPr>
          <w:sz w:val="22"/>
          <w:szCs w:val="22"/>
          <w:lang w:val="en-US"/>
        </w:rPr>
        <w:t>p</w:t>
      </w:r>
      <w:r w:rsidRPr="006170F4">
        <w:rPr>
          <w:sz w:val="22"/>
          <w:szCs w:val="22"/>
          <w:lang w:val="en-US"/>
        </w:rPr>
        <w:t xml:space="preserve">arish </w:t>
      </w:r>
      <w:r>
        <w:rPr>
          <w:sz w:val="22"/>
          <w:szCs w:val="22"/>
          <w:lang w:val="en-US"/>
        </w:rPr>
        <w:t>p</w:t>
      </w:r>
      <w:r w:rsidRPr="006170F4">
        <w:rPr>
          <w:sz w:val="22"/>
          <w:szCs w:val="22"/>
          <w:lang w:val="en-US"/>
        </w:rPr>
        <w:t xml:space="preserve">riest, </w:t>
      </w:r>
      <w:r>
        <w:rPr>
          <w:sz w:val="22"/>
          <w:szCs w:val="22"/>
          <w:lang w:val="en-US"/>
        </w:rPr>
        <w:t>p</w:t>
      </w:r>
      <w:r w:rsidRPr="006170F4">
        <w:rPr>
          <w:sz w:val="22"/>
          <w:szCs w:val="22"/>
          <w:lang w:val="en-US"/>
        </w:rPr>
        <w:t xml:space="preserve">arole </w:t>
      </w:r>
      <w:r>
        <w:rPr>
          <w:sz w:val="22"/>
          <w:szCs w:val="22"/>
          <w:lang w:val="en-US"/>
        </w:rPr>
        <w:t>o</w:t>
      </w:r>
      <w:r w:rsidRPr="006170F4">
        <w:rPr>
          <w:sz w:val="22"/>
          <w:szCs w:val="22"/>
          <w:lang w:val="en-US"/>
        </w:rPr>
        <w:t xml:space="preserve">fficer (where applicable), Church Authority and/or the </w:t>
      </w:r>
      <w:r>
        <w:rPr>
          <w:sz w:val="22"/>
          <w:szCs w:val="22"/>
          <w:lang w:val="en-US"/>
        </w:rPr>
        <w:t>s</w:t>
      </w:r>
      <w:r w:rsidRPr="006170F4">
        <w:rPr>
          <w:sz w:val="22"/>
          <w:szCs w:val="22"/>
          <w:lang w:val="en-US"/>
        </w:rPr>
        <w:t>afeguarding/</w:t>
      </w:r>
      <w:r>
        <w:rPr>
          <w:sz w:val="22"/>
          <w:szCs w:val="22"/>
          <w:lang w:val="en-US"/>
        </w:rPr>
        <w:t>p</w:t>
      </w:r>
      <w:r w:rsidRPr="006170F4">
        <w:rPr>
          <w:sz w:val="22"/>
          <w:szCs w:val="22"/>
          <w:lang w:val="en-US"/>
        </w:rPr>
        <w:t xml:space="preserve">rofessional </w:t>
      </w:r>
      <w:r>
        <w:rPr>
          <w:sz w:val="22"/>
          <w:szCs w:val="22"/>
          <w:lang w:val="en-US"/>
        </w:rPr>
        <w:t>s</w:t>
      </w:r>
      <w:r w:rsidRPr="006170F4">
        <w:rPr>
          <w:sz w:val="22"/>
          <w:szCs w:val="22"/>
          <w:lang w:val="en-US"/>
        </w:rPr>
        <w:t>tandards</w:t>
      </w:r>
      <w:r>
        <w:rPr>
          <w:sz w:val="22"/>
          <w:szCs w:val="22"/>
          <w:lang w:val="en-US"/>
        </w:rPr>
        <w:t xml:space="preserve"> officer</w:t>
      </w:r>
      <w:r w:rsidRPr="006170F4">
        <w:rPr>
          <w:sz w:val="22"/>
          <w:szCs w:val="22"/>
          <w:lang w:val="en-US"/>
        </w:rPr>
        <w:t xml:space="preserve"> to explain the process and gain the person’s consent and full co-operation.</w:t>
      </w:r>
      <w:r>
        <w:rPr>
          <w:sz w:val="22"/>
          <w:szCs w:val="22"/>
          <w:lang w:val="en-US"/>
        </w:rPr>
        <w:t xml:space="preserve"> </w:t>
      </w:r>
      <w:r w:rsidRPr="006170F4">
        <w:rPr>
          <w:sz w:val="22"/>
          <w:szCs w:val="22"/>
          <w:lang w:val="en-US"/>
        </w:rPr>
        <w:t xml:space="preserve"> A </w:t>
      </w:r>
      <w:r>
        <w:rPr>
          <w:sz w:val="22"/>
          <w:szCs w:val="22"/>
          <w:lang w:val="en-US"/>
        </w:rPr>
        <w:t>d</w:t>
      </w:r>
      <w:r w:rsidRPr="006170F4">
        <w:rPr>
          <w:sz w:val="22"/>
          <w:szCs w:val="22"/>
          <w:lang w:val="en-US"/>
        </w:rPr>
        <w:t xml:space="preserve">iocesan nominated professional may also be nominated to provide expert guidance </w:t>
      </w:r>
      <w:proofErr w:type="gramStart"/>
      <w:r w:rsidRPr="006170F4">
        <w:rPr>
          <w:sz w:val="22"/>
          <w:szCs w:val="22"/>
          <w:lang w:val="en-US"/>
        </w:rPr>
        <w:t>with regard to</w:t>
      </w:r>
      <w:proofErr w:type="gramEnd"/>
      <w:r w:rsidRPr="006170F4">
        <w:rPr>
          <w:sz w:val="22"/>
          <w:szCs w:val="22"/>
          <w:lang w:val="en-US"/>
        </w:rPr>
        <w:t xml:space="preserve"> sex offenders.</w:t>
      </w:r>
    </w:p>
    <w:p w14:paraId="70582620" w14:textId="77777777" w:rsidR="00DE049A" w:rsidRDefault="00DE049A" w:rsidP="00DE049A">
      <w:pPr>
        <w:tabs>
          <w:tab w:val="left" w:pos="0"/>
          <w:tab w:val="left" w:pos="2835"/>
        </w:tabs>
        <w:spacing w:before="120" w:after="120" w:line="262" w:lineRule="auto"/>
        <w:rPr>
          <w:sz w:val="22"/>
          <w:szCs w:val="22"/>
          <w:lang w:val="en-US"/>
        </w:rPr>
      </w:pPr>
      <w:r w:rsidRPr="006170F4">
        <w:rPr>
          <w:sz w:val="22"/>
          <w:szCs w:val="22"/>
          <w:lang w:val="en-US"/>
        </w:rPr>
        <w:t xml:space="preserve">If the offender is a member of a Religious </w:t>
      </w:r>
      <w:r>
        <w:rPr>
          <w:sz w:val="22"/>
          <w:szCs w:val="22"/>
          <w:lang w:val="en-US"/>
        </w:rPr>
        <w:t>Institute</w:t>
      </w:r>
      <w:r w:rsidRPr="006170F4">
        <w:rPr>
          <w:sz w:val="22"/>
          <w:szCs w:val="22"/>
          <w:lang w:val="en-US"/>
        </w:rPr>
        <w:t xml:space="preserve"> the meeting must also involve the Congregational Leader</w:t>
      </w:r>
      <w:r>
        <w:rPr>
          <w:sz w:val="22"/>
          <w:szCs w:val="22"/>
          <w:lang w:val="en-US"/>
        </w:rPr>
        <w:t xml:space="preserve"> or their delegate</w:t>
      </w:r>
      <w:r w:rsidRPr="006170F4">
        <w:rPr>
          <w:sz w:val="22"/>
          <w:szCs w:val="22"/>
          <w:lang w:val="en-US"/>
        </w:rPr>
        <w:t>.</w:t>
      </w:r>
    </w:p>
    <w:p w14:paraId="00BB854E" w14:textId="77777777" w:rsidR="00DE049A" w:rsidRPr="006170F4" w:rsidRDefault="00DE049A" w:rsidP="00DE049A">
      <w:pPr>
        <w:tabs>
          <w:tab w:val="left" w:pos="0"/>
          <w:tab w:val="left" w:pos="2835"/>
        </w:tabs>
        <w:spacing w:before="120" w:after="120" w:line="262" w:lineRule="auto"/>
        <w:rPr>
          <w:sz w:val="22"/>
          <w:szCs w:val="22"/>
          <w:lang w:val="en-US"/>
        </w:rPr>
      </w:pPr>
      <w:r>
        <w:rPr>
          <w:sz w:val="22"/>
          <w:szCs w:val="22"/>
          <w:lang w:val="en-US"/>
        </w:rPr>
        <w:t xml:space="preserve">Further meetings may be required to </w:t>
      </w:r>
      <w:proofErr w:type="spellStart"/>
      <w:r>
        <w:rPr>
          <w:sz w:val="22"/>
          <w:szCs w:val="22"/>
          <w:lang w:val="en-US"/>
        </w:rPr>
        <w:t>finalise</w:t>
      </w:r>
      <w:proofErr w:type="spellEnd"/>
      <w:r>
        <w:rPr>
          <w:sz w:val="22"/>
          <w:szCs w:val="22"/>
          <w:lang w:val="en-US"/>
        </w:rPr>
        <w:t xml:space="preserve"> safety arrangements and monitor progress.</w:t>
      </w:r>
    </w:p>
    <w:p w14:paraId="535B9B4F" w14:textId="77777777" w:rsidR="00A111C5" w:rsidRDefault="00A111C5" w:rsidP="00A111C5">
      <w:pPr>
        <w:tabs>
          <w:tab w:val="left" w:pos="0"/>
          <w:tab w:val="left" w:pos="2835"/>
        </w:tabs>
        <w:spacing w:before="240" w:after="120" w:line="262" w:lineRule="auto"/>
        <w:rPr>
          <w:b/>
          <w:sz w:val="22"/>
          <w:szCs w:val="22"/>
          <w:lang w:val="en-US"/>
        </w:rPr>
      </w:pPr>
      <w:r w:rsidRPr="006170F4">
        <w:rPr>
          <w:b/>
          <w:sz w:val="22"/>
          <w:szCs w:val="22"/>
          <w:lang w:val="en-US"/>
        </w:rPr>
        <w:t>Initial Risk Assessment</w:t>
      </w:r>
    </w:p>
    <w:p w14:paraId="7C621424" w14:textId="41C06CD5" w:rsidR="00A111C5" w:rsidRDefault="00A111C5" w:rsidP="0C8D9BAF">
      <w:pPr>
        <w:tabs>
          <w:tab w:val="left" w:pos="2835"/>
        </w:tabs>
        <w:spacing w:before="120" w:after="120" w:line="262" w:lineRule="auto"/>
        <w:rPr>
          <w:sz w:val="22"/>
          <w:szCs w:val="22"/>
          <w:lang w:val="en-US"/>
        </w:rPr>
      </w:pPr>
      <w:r w:rsidRPr="006170F4">
        <w:rPr>
          <w:sz w:val="22"/>
          <w:szCs w:val="22"/>
          <w:lang w:val="en-US"/>
        </w:rPr>
        <w:t xml:space="preserve">Sexual offenders often display addictive or repetitive </w:t>
      </w:r>
      <w:proofErr w:type="spellStart"/>
      <w:r w:rsidRPr="006170F4">
        <w:rPr>
          <w:sz w:val="22"/>
          <w:szCs w:val="22"/>
          <w:lang w:val="en-US"/>
        </w:rPr>
        <w:t>behaviour</w:t>
      </w:r>
      <w:proofErr w:type="spellEnd"/>
      <w:r w:rsidRPr="006170F4">
        <w:rPr>
          <w:sz w:val="22"/>
          <w:szCs w:val="22"/>
          <w:lang w:val="en-US"/>
        </w:rPr>
        <w:t xml:space="preserve"> towards </w:t>
      </w:r>
      <w:r w:rsidRPr="001B7903">
        <w:rPr>
          <w:sz w:val="22"/>
          <w:szCs w:val="22"/>
          <w:lang w:val="en-US"/>
        </w:rPr>
        <w:t>children</w:t>
      </w:r>
      <w:r w:rsidRPr="006170F4">
        <w:rPr>
          <w:sz w:val="22"/>
          <w:szCs w:val="22"/>
          <w:lang w:val="en-US"/>
        </w:rPr>
        <w:t xml:space="preserve"> and for this reason a comprehensive risk assessment needs to be done that is </w:t>
      </w:r>
      <w:proofErr w:type="spellStart"/>
      <w:r w:rsidRPr="006170F4">
        <w:rPr>
          <w:sz w:val="22"/>
          <w:szCs w:val="22"/>
          <w:lang w:val="en-US"/>
        </w:rPr>
        <w:t>individualised</w:t>
      </w:r>
      <w:proofErr w:type="spellEnd"/>
      <w:r w:rsidRPr="006170F4">
        <w:rPr>
          <w:sz w:val="22"/>
          <w:szCs w:val="22"/>
          <w:lang w:val="en-US"/>
        </w:rPr>
        <w:t xml:space="preserve">. It is multi-faceted and </w:t>
      </w:r>
      <w:proofErr w:type="gramStart"/>
      <w:r w:rsidRPr="006170F4">
        <w:rPr>
          <w:sz w:val="22"/>
          <w:szCs w:val="22"/>
          <w:lang w:val="en-US"/>
        </w:rPr>
        <w:t>takes into account</w:t>
      </w:r>
      <w:proofErr w:type="gramEnd"/>
      <w:r w:rsidRPr="006170F4">
        <w:rPr>
          <w:sz w:val="22"/>
          <w:szCs w:val="22"/>
          <w:lang w:val="en-US"/>
        </w:rPr>
        <w:t xml:space="preserve"> the</w:t>
      </w:r>
      <w:r>
        <w:rPr>
          <w:sz w:val="22"/>
          <w:szCs w:val="22"/>
          <w:lang w:val="en-US"/>
        </w:rPr>
        <w:t>:</w:t>
      </w:r>
    </w:p>
    <w:p w14:paraId="72D2C7FF" w14:textId="4CDC5E56" w:rsidR="00D46368" w:rsidRPr="00EB4893" w:rsidRDefault="00D46368" w:rsidP="00D46368">
      <w:pPr>
        <w:pStyle w:val="ListParagraph"/>
        <w:numPr>
          <w:ilvl w:val="0"/>
          <w:numId w:val="7"/>
        </w:numPr>
        <w:tabs>
          <w:tab w:val="left" w:pos="0"/>
          <w:tab w:val="left" w:pos="2835"/>
        </w:tabs>
        <w:spacing w:before="120" w:after="120" w:line="262" w:lineRule="auto"/>
        <w:ind w:left="425" w:hanging="425"/>
        <w:contextualSpacing w:val="0"/>
        <w:rPr>
          <w:sz w:val="22"/>
          <w:szCs w:val="22"/>
          <w:lang w:val="en-US"/>
        </w:rPr>
      </w:pPr>
      <w:r w:rsidRPr="00EB4893">
        <w:rPr>
          <w:sz w:val="22"/>
          <w:szCs w:val="22"/>
          <w:lang w:val="en-US"/>
        </w:rPr>
        <w:t xml:space="preserve">Individual’s risk of re-offending. This </w:t>
      </w:r>
      <w:proofErr w:type="gramStart"/>
      <w:r w:rsidRPr="00EB4893">
        <w:rPr>
          <w:sz w:val="22"/>
          <w:szCs w:val="22"/>
          <w:lang w:val="en-US"/>
        </w:rPr>
        <w:t>takes into account</w:t>
      </w:r>
      <w:proofErr w:type="gramEnd"/>
      <w:r w:rsidRPr="00EB4893">
        <w:rPr>
          <w:sz w:val="22"/>
          <w:szCs w:val="22"/>
          <w:lang w:val="en-US"/>
        </w:rPr>
        <w:t xml:space="preserve"> the static risks which are historical and unchangeable and have to do with the person’s history (past offences) and the characteristics of the offence situation (number of victims, presence of violence, etc</w:t>
      </w:r>
      <w:r w:rsidR="00142FBD">
        <w:rPr>
          <w:sz w:val="22"/>
          <w:szCs w:val="22"/>
          <w:lang w:val="en-US"/>
        </w:rPr>
        <w:t>.</w:t>
      </w:r>
      <w:r w:rsidRPr="00EB4893">
        <w:rPr>
          <w:sz w:val="22"/>
          <w:szCs w:val="22"/>
          <w:lang w:val="en-US"/>
        </w:rPr>
        <w:t>) and dynamic risks which are changeable and relate to the current life circumstances of the individual (use of alcohol; relationship breakdown, etc.). It should be noted that even though an individual shows “a spirit filled” conversion they still may pose a risk.</w:t>
      </w:r>
    </w:p>
    <w:p w14:paraId="1B4F715B" w14:textId="6419CAFF" w:rsidR="00D46368" w:rsidRPr="001B7903" w:rsidRDefault="00D46368" w:rsidP="00D46368">
      <w:pPr>
        <w:pStyle w:val="ListParagraph"/>
        <w:numPr>
          <w:ilvl w:val="0"/>
          <w:numId w:val="7"/>
        </w:numPr>
        <w:tabs>
          <w:tab w:val="left" w:pos="0"/>
          <w:tab w:val="left" w:pos="2835"/>
        </w:tabs>
        <w:spacing w:before="120" w:after="120" w:line="262" w:lineRule="auto"/>
        <w:ind w:left="425" w:hanging="425"/>
        <w:contextualSpacing w:val="0"/>
        <w:rPr>
          <w:sz w:val="22"/>
          <w:szCs w:val="22"/>
          <w:lang w:val="en-US"/>
        </w:rPr>
      </w:pPr>
      <w:r w:rsidRPr="001B7903">
        <w:rPr>
          <w:sz w:val="22"/>
          <w:szCs w:val="22"/>
          <w:lang w:val="en-US"/>
        </w:rPr>
        <w:t xml:space="preserve">Situational risks of the church setting such as possible areas of proximity to children, number of children in the parish, meeting rooms for children’s liturgy, etc.  </w:t>
      </w:r>
    </w:p>
    <w:p w14:paraId="51BC834E" w14:textId="6B506E43" w:rsidR="00D46368" w:rsidRPr="00EB4893" w:rsidRDefault="00D46368" w:rsidP="00D46368">
      <w:pPr>
        <w:pStyle w:val="ListParagraph"/>
        <w:numPr>
          <w:ilvl w:val="0"/>
          <w:numId w:val="7"/>
        </w:numPr>
        <w:spacing w:before="120" w:after="120" w:line="262" w:lineRule="auto"/>
        <w:ind w:left="425" w:hanging="425"/>
        <w:contextualSpacing w:val="0"/>
        <w:rPr>
          <w:sz w:val="22"/>
          <w:szCs w:val="22"/>
          <w:lang w:val="en-US"/>
        </w:rPr>
      </w:pPr>
      <w:r w:rsidRPr="001B7903">
        <w:rPr>
          <w:sz w:val="22"/>
          <w:szCs w:val="22"/>
          <w:lang w:val="en-US"/>
        </w:rPr>
        <w:t xml:space="preserve">Readiness of the parish and its ability to maintain a long-term plan. For example, if the risk is deemed unacceptable due to children in </w:t>
      </w:r>
      <w:proofErr w:type="gramStart"/>
      <w:r w:rsidRPr="001B7903">
        <w:rPr>
          <w:sz w:val="22"/>
          <w:szCs w:val="22"/>
          <w:lang w:val="en-US"/>
        </w:rPr>
        <w:t>attendance</w:t>
      </w:r>
      <w:proofErr w:type="gramEnd"/>
      <w:r w:rsidRPr="00EB4893">
        <w:rPr>
          <w:sz w:val="22"/>
          <w:szCs w:val="22"/>
          <w:lang w:val="en-US"/>
        </w:rPr>
        <w:t xml:space="preserve"> then an alternative should be explored.  This could include seeking the help of a </w:t>
      </w:r>
      <w:proofErr w:type="spellStart"/>
      <w:r w:rsidRPr="00EB4893">
        <w:rPr>
          <w:sz w:val="22"/>
          <w:szCs w:val="22"/>
          <w:lang w:val="en-US"/>
        </w:rPr>
        <w:t>neighbouring</w:t>
      </w:r>
      <w:proofErr w:type="spellEnd"/>
      <w:r w:rsidRPr="00EB4893">
        <w:rPr>
          <w:sz w:val="22"/>
          <w:szCs w:val="22"/>
          <w:lang w:val="en-US"/>
        </w:rPr>
        <w:t xml:space="preserve"> church who may be in a better position to provide a safer environment. Alternatively, the parish priest may offer individual provision of the Eucharist.</w:t>
      </w:r>
    </w:p>
    <w:p w14:paraId="4D335384" w14:textId="77777777" w:rsidR="005C151E" w:rsidRPr="001676EA" w:rsidRDefault="005C151E" w:rsidP="005C151E">
      <w:pPr>
        <w:tabs>
          <w:tab w:val="left" w:pos="0"/>
          <w:tab w:val="left" w:pos="2835"/>
        </w:tabs>
        <w:spacing w:before="240" w:after="120" w:line="262" w:lineRule="auto"/>
        <w:rPr>
          <w:b/>
          <w:sz w:val="22"/>
          <w:szCs w:val="22"/>
          <w:lang w:val="en-US"/>
        </w:rPr>
      </w:pPr>
      <w:r w:rsidRPr="001676EA">
        <w:rPr>
          <w:b/>
          <w:sz w:val="22"/>
          <w:szCs w:val="22"/>
          <w:lang w:val="en-US"/>
        </w:rPr>
        <w:t>Individual Safety Agreement (</w:t>
      </w:r>
      <w:r>
        <w:rPr>
          <w:b/>
          <w:sz w:val="22"/>
          <w:szCs w:val="22"/>
          <w:lang w:val="en-US"/>
        </w:rPr>
        <w:t>Refer to</w:t>
      </w:r>
      <w:r w:rsidRPr="001676EA">
        <w:rPr>
          <w:b/>
          <w:sz w:val="22"/>
          <w:szCs w:val="22"/>
          <w:lang w:val="en-US"/>
        </w:rPr>
        <w:t xml:space="preserve"> sample </w:t>
      </w:r>
      <w:r>
        <w:rPr>
          <w:b/>
          <w:sz w:val="22"/>
          <w:szCs w:val="22"/>
          <w:lang w:val="en-US"/>
        </w:rPr>
        <w:t>provided</w:t>
      </w:r>
      <w:r w:rsidRPr="001676EA">
        <w:rPr>
          <w:b/>
          <w:sz w:val="22"/>
          <w:szCs w:val="22"/>
          <w:lang w:val="en-US"/>
        </w:rPr>
        <w:t>)</w:t>
      </w:r>
    </w:p>
    <w:p w14:paraId="4517DB22" w14:textId="07A2FE4C" w:rsidR="005C151E" w:rsidRPr="00041374" w:rsidRDefault="005C151E" w:rsidP="005C151E">
      <w:pPr>
        <w:tabs>
          <w:tab w:val="left" w:pos="0"/>
          <w:tab w:val="left" w:pos="2835"/>
        </w:tabs>
        <w:spacing w:before="120" w:after="120" w:line="262" w:lineRule="auto"/>
        <w:rPr>
          <w:sz w:val="22"/>
          <w:szCs w:val="22"/>
          <w:lang w:val="en-US"/>
        </w:rPr>
      </w:pPr>
      <w:r w:rsidRPr="00041374">
        <w:rPr>
          <w:sz w:val="22"/>
          <w:szCs w:val="22"/>
          <w:lang w:val="en-US"/>
        </w:rPr>
        <w:t>An Individual Safety Agreement should be formed by the independent risk management professional. It will be written in accordance with the initial risk assessment and risk management strategies agreed upon by all relevant parties.</w:t>
      </w:r>
    </w:p>
    <w:p w14:paraId="3F3E6DC9" w14:textId="77777777" w:rsidR="005C151E" w:rsidRPr="00041374" w:rsidRDefault="005C151E" w:rsidP="005C151E">
      <w:pPr>
        <w:tabs>
          <w:tab w:val="left" w:pos="0"/>
          <w:tab w:val="left" w:pos="2835"/>
        </w:tabs>
        <w:spacing w:before="120" w:after="120" w:line="262" w:lineRule="auto"/>
        <w:rPr>
          <w:sz w:val="22"/>
          <w:szCs w:val="22"/>
          <w:lang w:val="en-US"/>
        </w:rPr>
      </w:pPr>
      <w:r w:rsidRPr="00041374">
        <w:rPr>
          <w:sz w:val="22"/>
          <w:szCs w:val="22"/>
          <w:lang w:val="en-US"/>
        </w:rPr>
        <w:t>The agreement of the offender to freely commit themselves to abide by the provisions of the Safety Agreement is essential</w:t>
      </w:r>
      <w:r>
        <w:rPr>
          <w:sz w:val="22"/>
          <w:szCs w:val="22"/>
          <w:lang w:val="en-US"/>
        </w:rPr>
        <w:t>, o</w:t>
      </w:r>
      <w:r w:rsidRPr="00041374">
        <w:rPr>
          <w:sz w:val="22"/>
          <w:szCs w:val="22"/>
          <w:lang w:val="en-US"/>
        </w:rPr>
        <w:t>therwise the Church Authority has no alternative but to exclude the individual from parish property.</w:t>
      </w:r>
    </w:p>
    <w:p w14:paraId="590687F8" w14:textId="77777777" w:rsidR="005C151E" w:rsidRPr="00041374" w:rsidRDefault="005C151E" w:rsidP="005C151E">
      <w:pPr>
        <w:tabs>
          <w:tab w:val="left" w:pos="0"/>
          <w:tab w:val="left" w:pos="2835"/>
        </w:tabs>
        <w:spacing w:before="120" w:after="120" w:line="262" w:lineRule="auto"/>
        <w:rPr>
          <w:sz w:val="22"/>
          <w:szCs w:val="22"/>
          <w:lang w:val="en-US"/>
        </w:rPr>
      </w:pPr>
      <w:r>
        <w:rPr>
          <w:sz w:val="22"/>
          <w:szCs w:val="22"/>
          <w:lang w:val="en-US"/>
        </w:rPr>
        <w:t>R</w:t>
      </w:r>
      <w:r w:rsidRPr="00041374">
        <w:rPr>
          <w:sz w:val="22"/>
          <w:szCs w:val="22"/>
          <w:lang w:val="en-US"/>
        </w:rPr>
        <w:t xml:space="preserve">isk </w:t>
      </w:r>
      <w:r>
        <w:rPr>
          <w:sz w:val="22"/>
          <w:szCs w:val="22"/>
          <w:lang w:val="en-US"/>
        </w:rPr>
        <w:t>mitigation</w:t>
      </w:r>
      <w:r w:rsidRPr="00041374">
        <w:rPr>
          <w:sz w:val="22"/>
          <w:szCs w:val="22"/>
          <w:lang w:val="en-US"/>
        </w:rPr>
        <w:t xml:space="preserve"> strategies that </w:t>
      </w:r>
      <w:r>
        <w:rPr>
          <w:sz w:val="22"/>
          <w:szCs w:val="22"/>
          <w:lang w:val="en-US"/>
        </w:rPr>
        <w:t>may</w:t>
      </w:r>
      <w:r w:rsidRPr="00041374">
        <w:rPr>
          <w:sz w:val="22"/>
          <w:szCs w:val="22"/>
          <w:lang w:val="en-US"/>
        </w:rPr>
        <w:t xml:space="preserve"> be </w:t>
      </w:r>
      <w:r>
        <w:rPr>
          <w:sz w:val="22"/>
          <w:szCs w:val="22"/>
          <w:lang w:val="en-US"/>
        </w:rPr>
        <w:t>considered</w:t>
      </w:r>
      <w:r w:rsidRPr="00041374">
        <w:rPr>
          <w:sz w:val="22"/>
          <w:szCs w:val="22"/>
          <w:lang w:val="en-US"/>
        </w:rPr>
        <w:t xml:space="preserve"> in the Individual Safety Agreement:</w:t>
      </w:r>
    </w:p>
    <w:p w14:paraId="6A9B07AA" w14:textId="77777777" w:rsidR="005C151E" w:rsidRPr="00EB4893" w:rsidRDefault="005C151E" w:rsidP="005C151E">
      <w:pPr>
        <w:pStyle w:val="ListParagraph"/>
        <w:numPr>
          <w:ilvl w:val="0"/>
          <w:numId w:val="8"/>
        </w:numPr>
        <w:tabs>
          <w:tab w:val="left" w:pos="0"/>
          <w:tab w:val="left" w:pos="2835"/>
        </w:tabs>
        <w:spacing w:before="120" w:after="120" w:line="262" w:lineRule="auto"/>
        <w:ind w:left="425" w:hanging="425"/>
        <w:contextualSpacing w:val="0"/>
        <w:rPr>
          <w:b/>
          <w:sz w:val="22"/>
          <w:szCs w:val="22"/>
          <w:lang w:val="en-US"/>
        </w:rPr>
      </w:pPr>
      <w:r w:rsidRPr="00EB4893">
        <w:rPr>
          <w:b/>
          <w:sz w:val="22"/>
          <w:szCs w:val="22"/>
          <w:lang w:val="en-US"/>
        </w:rPr>
        <w:t>Compliance with all Police reporting and Parole conditions</w:t>
      </w:r>
    </w:p>
    <w:p w14:paraId="5881E50A" w14:textId="7268BFAD" w:rsidR="005C151E" w:rsidRPr="00EB4893" w:rsidRDefault="005C151E" w:rsidP="005C151E">
      <w:pPr>
        <w:pStyle w:val="ListParagraph"/>
        <w:numPr>
          <w:ilvl w:val="0"/>
          <w:numId w:val="8"/>
        </w:numPr>
        <w:tabs>
          <w:tab w:val="left" w:pos="0"/>
          <w:tab w:val="left" w:pos="2835"/>
        </w:tabs>
        <w:spacing w:before="120" w:after="120" w:line="262" w:lineRule="auto"/>
        <w:ind w:left="425" w:hanging="425"/>
        <w:contextualSpacing w:val="0"/>
        <w:rPr>
          <w:sz w:val="22"/>
          <w:szCs w:val="22"/>
          <w:lang w:val="en-US"/>
        </w:rPr>
      </w:pPr>
      <w:r w:rsidRPr="00EB4893">
        <w:rPr>
          <w:b/>
          <w:sz w:val="22"/>
          <w:szCs w:val="22"/>
          <w:lang w:val="en-US"/>
        </w:rPr>
        <w:lastRenderedPageBreak/>
        <w:t>Accountability partner</w:t>
      </w:r>
      <w:r w:rsidRPr="00EB4893">
        <w:rPr>
          <w:sz w:val="22"/>
          <w:szCs w:val="22"/>
          <w:lang w:val="en-US"/>
        </w:rPr>
        <w:t xml:space="preserve">: an Accountability Partner </w:t>
      </w:r>
      <w:proofErr w:type="gramStart"/>
      <w:r w:rsidRPr="00EB4893">
        <w:rPr>
          <w:sz w:val="22"/>
          <w:szCs w:val="22"/>
          <w:lang w:val="en-US"/>
        </w:rPr>
        <w:t>accompanies him/her at all times</w:t>
      </w:r>
      <w:proofErr w:type="gramEnd"/>
      <w:r w:rsidRPr="00EB4893">
        <w:rPr>
          <w:sz w:val="22"/>
          <w:szCs w:val="22"/>
          <w:lang w:val="en-US"/>
        </w:rPr>
        <w:t xml:space="preserve"> during mass and/or liturgies</w:t>
      </w:r>
      <w:r w:rsidR="002C1311">
        <w:rPr>
          <w:sz w:val="22"/>
          <w:szCs w:val="22"/>
          <w:lang w:val="en-US"/>
        </w:rPr>
        <w:t>.</w:t>
      </w:r>
    </w:p>
    <w:p w14:paraId="0A3C9A23" w14:textId="378E44F6" w:rsidR="005C151E" w:rsidRPr="00EB4893" w:rsidRDefault="005C151E" w:rsidP="005C151E">
      <w:pPr>
        <w:pStyle w:val="ListParagraph"/>
        <w:numPr>
          <w:ilvl w:val="0"/>
          <w:numId w:val="8"/>
        </w:numPr>
        <w:tabs>
          <w:tab w:val="left" w:pos="0"/>
          <w:tab w:val="left" w:pos="2835"/>
        </w:tabs>
        <w:spacing w:before="120" w:after="120" w:line="262" w:lineRule="auto"/>
        <w:ind w:left="425" w:hanging="425"/>
        <w:contextualSpacing w:val="0"/>
        <w:rPr>
          <w:sz w:val="22"/>
          <w:szCs w:val="22"/>
          <w:lang w:val="en-US"/>
        </w:rPr>
      </w:pPr>
      <w:r w:rsidRPr="00EB4893">
        <w:rPr>
          <w:b/>
          <w:sz w:val="22"/>
          <w:szCs w:val="22"/>
          <w:lang w:val="en-US"/>
        </w:rPr>
        <w:t>Onsite inspection</w:t>
      </w:r>
      <w:r w:rsidRPr="00EB4893">
        <w:rPr>
          <w:sz w:val="22"/>
          <w:szCs w:val="22"/>
          <w:lang w:val="en-US"/>
        </w:rPr>
        <w:t xml:space="preserve">: delegated representative of the Church Authority inspects the site to identify and </w:t>
      </w:r>
      <w:proofErr w:type="spellStart"/>
      <w:r w:rsidRPr="00EB4893">
        <w:rPr>
          <w:sz w:val="22"/>
          <w:szCs w:val="22"/>
          <w:lang w:val="en-US"/>
        </w:rPr>
        <w:t>analyse</w:t>
      </w:r>
      <w:proofErr w:type="spellEnd"/>
      <w:r w:rsidRPr="00EB4893">
        <w:rPr>
          <w:sz w:val="22"/>
          <w:szCs w:val="22"/>
          <w:lang w:val="en-US"/>
        </w:rPr>
        <w:t xml:space="preserve"> the risks</w:t>
      </w:r>
      <w:r w:rsidR="002C1311">
        <w:rPr>
          <w:sz w:val="22"/>
          <w:szCs w:val="22"/>
          <w:lang w:val="en-US"/>
        </w:rPr>
        <w:t>.</w:t>
      </w:r>
    </w:p>
    <w:p w14:paraId="51F1DA99" w14:textId="67F8679C" w:rsidR="005C151E" w:rsidRPr="00EB4893" w:rsidRDefault="005C151E" w:rsidP="005C151E">
      <w:pPr>
        <w:pStyle w:val="ListParagraph"/>
        <w:numPr>
          <w:ilvl w:val="0"/>
          <w:numId w:val="8"/>
        </w:numPr>
        <w:tabs>
          <w:tab w:val="left" w:pos="0"/>
          <w:tab w:val="left" w:pos="2835"/>
        </w:tabs>
        <w:spacing w:before="120" w:after="120" w:line="262" w:lineRule="auto"/>
        <w:ind w:left="425" w:hanging="425"/>
        <w:contextualSpacing w:val="0"/>
        <w:rPr>
          <w:sz w:val="22"/>
          <w:szCs w:val="22"/>
          <w:lang w:val="en-US"/>
        </w:rPr>
      </w:pPr>
      <w:r w:rsidRPr="00EB4893">
        <w:rPr>
          <w:b/>
          <w:sz w:val="22"/>
          <w:szCs w:val="22"/>
          <w:lang w:val="en-US"/>
        </w:rPr>
        <w:t>Exclusion zones listed</w:t>
      </w:r>
      <w:r w:rsidRPr="00EB4893">
        <w:rPr>
          <w:sz w:val="22"/>
          <w:szCs w:val="22"/>
          <w:lang w:val="en-US"/>
        </w:rPr>
        <w:t>: local and specific risk factors need to be considered and addressed (for example: access to sacristy, toilet or other isolated and/or secluded areas)</w:t>
      </w:r>
      <w:r w:rsidR="002C1311">
        <w:rPr>
          <w:sz w:val="22"/>
          <w:szCs w:val="22"/>
          <w:lang w:val="en-US"/>
        </w:rPr>
        <w:t>.</w:t>
      </w:r>
    </w:p>
    <w:p w14:paraId="465C0E07" w14:textId="3FABA822" w:rsidR="005C151E" w:rsidRPr="001B7903" w:rsidRDefault="005C151E" w:rsidP="005C151E">
      <w:pPr>
        <w:pStyle w:val="ListParagraph"/>
        <w:numPr>
          <w:ilvl w:val="0"/>
          <w:numId w:val="8"/>
        </w:numPr>
        <w:tabs>
          <w:tab w:val="left" w:pos="0"/>
          <w:tab w:val="left" w:pos="2835"/>
        </w:tabs>
        <w:spacing w:before="120" w:after="120" w:line="262" w:lineRule="auto"/>
        <w:ind w:left="425" w:hanging="425"/>
        <w:contextualSpacing w:val="0"/>
        <w:rPr>
          <w:sz w:val="22"/>
          <w:szCs w:val="22"/>
          <w:lang w:val="en-US"/>
        </w:rPr>
      </w:pPr>
      <w:r w:rsidRPr="00EB4893">
        <w:rPr>
          <w:b/>
          <w:sz w:val="22"/>
          <w:szCs w:val="22"/>
          <w:lang w:val="en-US"/>
        </w:rPr>
        <w:t>Parish priest specifies the mass time to attend</w:t>
      </w:r>
      <w:r w:rsidRPr="00EB4893">
        <w:rPr>
          <w:sz w:val="22"/>
          <w:szCs w:val="22"/>
          <w:lang w:val="en-US"/>
        </w:rPr>
        <w:t xml:space="preserve">: this decision would be based on the mass that is likely to have the least </w:t>
      </w:r>
      <w:r w:rsidRPr="001B7903">
        <w:rPr>
          <w:sz w:val="22"/>
          <w:szCs w:val="22"/>
          <w:lang w:val="en-US"/>
        </w:rPr>
        <w:t xml:space="preserve">number of children present. Generally, there would be no deviation to this regular mass time. If the </w:t>
      </w:r>
      <w:r w:rsidR="00007A8E" w:rsidRPr="001B7903">
        <w:rPr>
          <w:sz w:val="22"/>
          <w:szCs w:val="22"/>
          <w:lang w:val="en-US"/>
        </w:rPr>
        <w:t>A</w:t>
      </w:r>
      <w:r w:rsidRPr="001B7903">
        <w:rPr>
          <w:sz w:val="22"/>
          <w:szCs w:val="22"/>
          <w:lang w:val="en-US"/>
        </w:rPr>
        <w:t xml:space="preserve">ccountability </w:t>
      </w:r>
      <w:r w:rsidR="00007A8E" w:rsidRPr="001B7903">
        <w:rPr>
          <w:sz w:val="22"/>
          <w:szCs w:val="22"/>
          <w:lang w:val="en-US"/>
        </w:rPr>
        <w:t>P</w:t>
      </w:r>
      <w:r w:rsidRPr="001B7903">
        <w:rPr>
          <w:sz w:val="22"/>
          <w:szCs w:val="22"/>
          <w:lang w:val="en-US"/>
        </w:rPr>
        <w:t>artner needs to deviate from the mass time specified for any reason the parish priest will be contacted to confirm alternative arrangements.  The offender would not attend any school masses, liturgies or assemblies</w:t>
      </w:r>
      <w:r w:rsidR="002C1311">
        <w:rPr>
          <w:sz w:val="22"/>
          <w:szCs w:val="22"/>
          <w:lang w:val="en-US"/>
        </w:rPr>
        <w:t>.</w:t>
      </w:r>
    </w:p>
    <w:p w14:paraId="5492F257" w14:textId="375DFFBC" w:rsidR="005C151E" w:rsidRPr="001B7903" w:rsidRDefault="005C151E" w:rsidP="005C151E">
      <w:pPr>
        <w:pStyle w:val="ListParagraph"/>
        <w:numPr>
          <w:ilvl w:val="0"/>
          <w:numId w:val="8"/>
        </w:numPr>
        <w:tabs>
          <w:tab w:val="left" w:pos="0"/>
          <w:tab w:val="left" w:pos="2835"/>
        </w:tabs>
        <w:spacing w:before="120" w:after="120" w:line="262" w:lineRule="auto"/>
        <w:ind w:left="425" w:hanging="425"/>
        <w:contextualSpacing w:val="0"/>
        <w:rPr>
          <w:sz w:val="22"/>
          <w:szCs w:val="22"/>
          <w:lang w:val="en-US"/>
        </w:rPr>
      </w:pPr>
      <w:r w:rsidRPr="001B7903">
        <w:rPr>
          <w:b/>
          <w:sz w:val="22"/>
          <w:szCs w:val="22"/>
          <w:lang w:val="en-US"/>
        </w:rPr>
        <w:t xml:space="preserve">Assigned seating: </w:t>
      </w:r>
      <w:r w:rsidRPr="001B7903">
        <w:rPr>
          <w:sz w:val="22"/>
          <w:szCs w:val="22"/>
          <w:lang w:val="en-US"/>
        </w:rPr>
        <w:t>assigned seating to be usually at the front or within view of the parish priest</w:t>
      </w:r>
      <w:r w:rsidR="002C1311">
        <w:rPr>
          <w:sz w:val="22"/>
          <w:szCs w:val="22"/>
          <w:lang w:val="en-US"/>
        </w:rPr>
        <w:t>.</w:t>
      </w:r>
    </w:p>
    <w:p w14:paraId="2467DE9B" w14:textId="2C28B1E7" w:rsidR="005C151E" w:rsidRPr="001B7903" w:rsidRDefault="005C151E" w:rsidP="005C151E">
      <w:pPr>
        <w:pStyle w:val="ListParagraph"/>
        <w:numPr>
          <w:ilvl w:val="0"/>
          <w:numId w:val="8"/>
        </w:numPr>
        <w:tabs>
          <w:tab w:val="left" w:pos="0"/>
          <w:tab w:val="left" w:pos="2835"/>
        </w:tabs>
        <w:spacing w:before="120" w:after="120" w:line="262" w:lineRule="auto"/>
        <w:ind w:left="425" w:hanging="425"/>
        <w:contextualSpacing w:val="0"/>
        <w:rPr>
          <w:sz w:val="22"/>
          <w:szCs w:val="22"/>
          <w:lang w:val="en-US"/>
        </w:rPr>
      </w:pPr>
      <w:r w:rsidRPr="001B7903">
        <w:rPr>
          <w:b/>
          <w:sz w:val="22"/>
          <w:szCs w:val="22"/>
          <w:lang w:val="en-US"/>
        </w:rPr>
        <w:t xml:space="preserve">Toilet plan: </w:t>
      </w:r>
      <w:r w:rsidRPr="001B7903">
        <w:rPr>
          <w:sz w:val="22"/>
          <w:szCs w:val="22"/>
          <w:lang w:val="en-US"/>
        </w:rPr>
        <w:t xml:space="preserve">a toilet plan needs to take into account the possibility of children being onsite during mass but not attending mass (for example: in parishes where children’s liturgy is held in an outside school </w:t>
      </w:r>
      <w:proofErr w:type="gramStart"/>
      <w:r w:rsidRPr="001B7903">
        <w:rPr>
          <w:sz w:val="22"/>
          <w:szCs w:val="22"/>
          <w:lang w:val="en-US"/>
        </w:rPr>
        <w:t>hall</w:t>
      </w:r>
      <w:proofErr w:type="gramEnd"/>
      <w:r w:rsidRPr="001B7903">
        <w:rPr>
          <w:sz w:val="22"/>
          <w:szCs w:val="22"/>
          <w:lang w:val="en-US"/>
        </w:rPr>
        <w:t xml:space="preserve"> or the hall is used during mass for other children’s activities)</w:t>
      </w:r>
      <w:r w:rsidR="002C1311">
        <w:rPr>
          <w:sz w:val="22"/>
          <w:szCs w:val="22"/>
          <w:lang w:val="en-US"/>
        </w:rPr>
        <w:t>.</w:t>
      </w:r>
    </w:p>
    <w:p w14:paraId="3FD3A278" w14:textId="53451AB8" w:rsidR="005C151E" w:rsidRPr="00EB4893" w:rsidRDefault="005C151E" w:rsidP="005C151E">
      <w:pPr>
        <w:pStyle w:val="ListParagraph"/>
        <w:numPr>
          <w:ilvl w:val="0"/>
          <w:numId w:val="8"/>
        </w:numPr>
        <w:tabs>
          <w:tab w:val="left" w:pos="0"/>
          <w:tab w:val="left" w:pos="2835"/>
        </w:tabs>
        <w:spacing w:before="120" w:after="120" w:line="262" w:lineRule="auto"/>
        <w:ind w:left="425" w:hanging="425"/>
        <w:contextualSpacing w:val="0"/>
        <w:rPr>
          <w:sz w:val="22"/>
          <w:szCs w:val="22"/>
          <w:lang w:val="en-US"/>
        </w:rPr>
      </w:pPr>
      <w:r w:rsidRPr="001B7903">
        <w:rPr>
          <w:b/>
          <w:sz w:val="22"/>
          <w:szCs w:val="22"/>
          <w:lang w:val="en-US"/>
        </w:rPr>
        <w:t xml:space="preserve">Arrival and </w:t>
      </w:r>
      <w:proofErr w:type="gramStart"/>
      <w:r w:rsidRPr="001B7903">
        <w:rPr>
          <w:b/>
          <w:sz w:val="22"/>
          <w:szCs w:val="22"/>
          <w:lang w:val="en-US"/>
        </w:rPr>
        <w:t>Departure:</w:t>
      </w:r>
      <w:proofErr w:type="gramEnd"/>
      <w:r w:rsidRPr="001B7903">
        <w:rPr>
          <w:b/>
          <w:sz w:val="22"/>
          <w:szCs w:val="22"/>
          <w:lang w:val="en-US"/>
        </w:rPr>
        <w:t xml:space="preserve"> </w:t>
      </w:r>
      <w:r w:rsidRPr="001B7903">
        <w:rPr>
          <w:sz w:val="22"/>
          <w:szCs w:val="22"/>
          <w:lang w:val="en-US"/>
        </w:rPr>
        <w:t>be clear with the person about arrival and departure expectations</w:t>
      </w:r>
      <w:r w:rsidRPr="00EB4893">
        <w:rPr>
          <w:sz w:val="22"/>
          <w:szCs w:val="22"/>
          <w:lang w:val="en-US"/>
        </w:rPr>
        <w:t>, including agreed arrival times, not arriving early (maybe meeting the Accountability Partner offsite and arrive together), leaving the church and property at the conclusion of mass, etc</w:t>
      </w:r>
      <w:r w:rsidR="00007A8E">
        <w:rPr>
          <w:sz w:val="22"/>
          <w:szCs w:val="22"/>
          <w:lang w:val="en-US"/>
        </w:rPr>
        <w:t>.</w:t>
      </w:r>
    </w:p>
    <w:p w14:paraId="350CBE58" w14:textId="303DC642" w:rsidR="005C151E" w:rsidRPr="00EB4893" w:rsidRDefault="005C151E" w:rsidP="005C151E">
      <w:pPr>
        <w:pStyle w:val="ListParagraph"/>
        <w:numPr>
          <w:ilvl w:val="0"/>
          <w:numId w:val="8"/>
        </w:numPr>
        <w:tabs>
          <w:tab w:val="left" w:pos="0"/>
          <w:tab w:val="left" w:pos="2835"/>
        </w:tabs>
        <w:spacing w:before="120" w:after="120" w:line="262" w:lineRule="auto"/>
        <w:ind w:left="425" w:hanging="425"/>
        <w:contextualSpacing w:val="0"/>
        <w:rPr>
          <w:sz w:val="22"/>
          <w:szCs w:val="22"/>
          <w:lang w:val="en-US"/>
        </w:rPr>
      </w:pPr>
      <w:r w:rsidRPr="00EB4893">
        <w:rPr>
          <w:b/>
          <w:sz w:val="22"/>
          <w:szCs w:val="22"/>
          <w:lang w:val="en-US"/>
        </w:rPr>
        <w:t xml:space="preserve">Voluntary positions: </w:t>
      </w:r>
      <w:r w:rsidRPr="00EB4893">
        <w:rPr>
          <w:sz w:val="22"/>
          <w:szCs w:val="22"/>
          <w:lang w:val="en-US"/>
        </w:rPr>
        <w:t>the offender is not to hold any voluntary position in the parish or other ministries</w:t>
      </w:r>
      <w:r w:rsidR="002C1311">
        <w:rPr>
          <w:sz w:val="22"/>
          <w:szCs w:val="22"/>
          <w:lang w:val="en-US"/>
        </w:rPr>
        <w:t>.</w:t>
      </w:r>
    </w:p>
    <w:p w14:paraId="44EF0D43" w14:textId="4CEB9590" w:rsidR="005C151E" w:rsidRPr="00EB4893" w:rsidRDefault="005C151E" w:rsidP="005C151E">
      <w:pPr>
        <w:pStyle w:val="ListParagraph"/>
        <w:numPr>
          <w:ilvl w:val="0"/>
          <w:numId w:val="8"/>
        </w:numPr>
        <w:tabs>
          <w:tab w:val="left" w:pos="0"/>
          <w:tab w:val="left" w:pos="2835"/>
        </w:tabs>
        <w:spacing w:before="120" w:after="120" w:line="262" w:lineRule="auto"/>
        <w:ind w:left="425" w:hanging="425"/>
        <w:contextualSpacing w:val="0"/>
        <w:rPr>
          <w:sz w:val="22"/>
          <w:szCs w:val="22"/>
          <w:lang w:val="en-US"/>
        </w:rPr>
      </w:pPr>
      <w:r w:rsidRPr="00EB4893">
        <w:rPr>
          <w:b/>
          <w:sz w:val="22"/>
          <w:szCs w:val="22"/>
          <w:lang w:val="en-US"/>
        </w:rPr>
        <w:t xml:space="preserve">Leadership positions: </w:t>
      </w:r>
      <w:r w:rsidRPr="00EB4893">
        <w:rPr>
          <w:sz w:val="22"/>
          <w:szCs w:val="22"/>
          <w:lang w:val="en-US"/>
        </w:rPr>
        <w:t>the offender is not to hold any leadership position in the parish (for example: parish council, music co-ordination, school board, etc</w:t>
      </w:r>
      <w:r w:rsidR="00007A8E">
        <w:rPr>
          <w:sz w:val="22"/>
          <w:szCs w:val="22"/>
          <w:lang w:val="en-US"/>
        </w:rPr>
        <w:t>.</w:t>
      </w:r>
      <w:r w:rsidRPr="00EB4893">
        <w:rPr>
          <w:sz w:val="22"/>
          <w:szCs w:val="22"/>
          <w:lang w:val="en-US"/>
        </w:rPr>
        <w:t>)</w:t>
      </w:r>
      <w:r w:rsidR="002C1311">
        <w:rPr>
          <w:sz w:val="22"/>
          <w:szCs w:val="22"/>
          <w:lang w:val="en-US"/>
        </w:rPr>
        <w:t>.</w:t>
      </w:r>
    </w:p>
    <w:p w14:paraId="21DC8E45" w14:textId="04D58903" w:rsidR="005C151E" w:rsidRPr="001B7903" w:rsidRDefault="005C151E" w:rsidP="005C151E">
      <w:pPr>
        <w:pStyle w:val="ListParagraph"/>
        <w:numPr>
          <w:ilvl w:val="0"/>
          <w:numId w:val="8"/>
        </w:numPr>
        <w:tabs>
          <w:tab w:val="left" w:pos="0"/>
          <w:tab w:val="left" w:pos="2835"/>
        </w:tabs>
        <w:spacing w:before="120" w:after="120" w:line="262" w:lineRule="auto"/>
        <w:ind w:left="425" w:hanging="425"/>
        <w:contextualSpacing w:val="0"/>
        <w:rPr>
          <w:sz w:val="22"/>
          <w:szCs w:val="22"/>
          <w:lang w:val="en-US"/>
        </w:rPr>
      </w:pPr>
      <w:r w:rsidRPr="001B7903">
        <w:rPr>
          <w:b/>
          <w:sz w:val="22"/>
          <w:szCs w:val="22"/>
          <w:lang w:val="en-US"/>
        </w:rPr>
        <w:t xml:space="preserve">Parish social events: </w:t>
      </w:r>
      <w:r w:rsidRPr="001B7903">
        <w:rPr>
          <w:sz w:val="22"/>
          <w:szCs w:val="22"/>
          <w:lang w:val="en-US"/>
        </w:rPr>
        <w:t>the offender is not to attend any parish social activities (picnics, morning teas, parish/school fete), retreats, prayer groups, etc.  In consultation with the parish priest and independent risk management advisor, arrangements may be made if an offender’s family member is involved in the activity. Consideration would only be given if it was an adult activity where children were not present or likely to be present</w:t>
      </w:r>
      <w:r w:rsidR="002C1311">
        <w:rPr>
          <w:sz w:val="22"/>
          <w:szCs w:val="22"/>
          <w:lang w:val="en-US"/>
        </w:rPr>
        <w:t>.</w:t>
      </w:r>
    </w:p>
    <w:p w14:paraId="254AB91F" w14:textId="0EF5E773" w:rsidR="005C151E" w:rsidRPr="001B7903" w:rsidRDefault="005C151E" w:rsidP="005C151E">
      <w:pPr>
        <w:pStyle w:val="ListParagraph"/>
        <w:numPr>
          <w:ilvl w:val="0"/>
          <w:numId w:val="8"/>
        </w:numPr>
        <w:tabs>
          <w:tab w:val="left" w:pos="0"/>
          <w:tab w:val="left" w:pos="2835"/>
        </w:tabs>
        <w:spacing w:before="120" w:after="120" w:line="262" w:lineRule="auto"/>
        <w:ind w:left="425" w:hanging="425"/>
        <w:contextualSpacing w:val="0"/>
        <w:rPr>
          <w:sz w:val="22"/>
          <w:szCs w:val="22"/>
          <w:lang w:val="en-US"/>
        </w:rPr>
      </w:pPr>
      <w:r w:rsidRPr="001B7903">
        <w:rPr>
          <w:b/>
          <w:sz w:val="22"/>
          <w:szCs w:val="22"/>
          <w:lang w:val="en-US"/>
        </w:rPr>
        <w:t xml:space="preserve">Transport: </w:t>
      </w:r>
      <w:r w:rsidRPr="001B7903">
        <w:rPr>
          <w:sz w:val="22"/>
          <w:szCs w:val="22"/>
          <w:lang w:val="en-US"/>
        </w:rPr>
        <w:t>the offender will not provide transport to a child to and from mass or any other parish activity</w:t>
      </w:r>
      <w:r w:rsidR="002C1311">
        <w:rPr>
          <w:sz w:val="22"/>
          <w:szCs w:val="22"/>
          <w:lang w:val="en-US"/>
        </w:rPr>
        <w:t>.</w:t>
      </w:r>
    </w:p>
    <w:p w14:paraId="3EAC9BC0" w14:textId="77777777" w:rsidR="005C151E" w:rsidRPr="001B7903" w:rsidRDefault="005C151E" w:rsidP="005C151E">
      <w:pPr>
        <w:pStyle w:val="ListParagraph"/>
        <w:numPr>
          <w:ilvl w:val="0"/>
          <w:numId w:val="8"/>
        </w:numPr>
        <w:tabs>
          <w:tab w:val="left" w:pos="0"/>
          <w:tab w:val="left" w:pos="2835"/>
        </w:tabs>
        <w:spacing w:before="120" w:after="120" w:line="262" w:lineRule="auto"/>
        <w:ind w:left="425" w:hanging="425"/>
        <w:contextualSpacing w:val="0"/>
        <w:rPr>
          <w:sz w:val="22"/>
          <w:szCs w:val="22"/>
          <w:lang w:val="en-US"/>
        </w:rPr>
      </w:pPr>
      <w:r w:rsidRPr="001B7903">
        <w:rPr>
          <w:b/>
          <w:sz w:val="22"/>
          <w:szCs w:val="22"/>
          <w:lang w:val="en-US"/>
        </w:rPr>
        <w:t xml:space="preserve">Photographs: </w:t>
      </w:r>
      <w:r w:rsidRPr="001B7903">
        <w:rPr>
          <w:sz w:val="22"/>
          <w:szCs w:val="22"/>
          <w:lang w:val="en-US"/>
        </w:rPr>
        <w:t>the offender will not take photographs or videos of children using photographic equipment, smartphones or tablet devices on parish property.</w:t>
      </w:r>
    </w:p>
    <w:p w14:paraId="7EDFE525" w14:textId="77777777" w:rsidR="005C151E" w:rsidRPr="001B7903" w:rsidRDefault="005C151E" w:rsidP="005C151E">
      <w:pPr>
        <w:pStyle w:val="ListParagraph"/>
        <w:tabs>
          <w:tab w:val="left" w:pos="0"/>
          <w:tab w:val="left" w:pos="2835"/>
        </w:tabs>
        <w:spacing w:before="120" w:after="120" w:line="262" w:lineRule="auto"/>
        <w:ind w:left="0"/>
        <w:contextualSpacing w:val="0"/>
        <w:rPr>
          <w:i/>
          <w:sz w:val="22"/>
          <w:szCs w:val="22"/>
          <w:lang w:val="en-US"/>
        </w:rPr>
      </w:pPr>
      <w:r w:rsidRPr="001B7903">
        <w:rPr>
          <w:i/>
          <w:sz w:val="22"/>
          <w:szCs w:val="22"/>
          <w:lang w:val="en-US"/>
        </w:rPr>
        <w:t>The above list is not exhaustive and should be used only as a guide to consider possible risk mitigation strategies.</w:t>
      </w:r>
    </w:p>
    <w:p w14:paraId="60B0EB2B" w14:textId="77777777" w:rsidR="00F91C75" w:rsidRPr="00EB4893" w:rsidRDefault="00F91C75" w:rsidP="00F91C75">
      <w:pPr>
        <w:tabs>
          <w:tab w:val="left" w:pos="0"/>
          <w:tab w:val="left" w:pos="2835"/>
        </w:tabs>
        <w:spacing w:before="240" w:after="120" w:line="262" w:lineRule="auto"/>
        <w:rPr>
          <w:b/>
          <w:sz w:val="22"/>
          <w:szCs w:val="22"/>
          <w:lang w:val="en-US"/>
        </w:rPr>
      </w:pPr>
      <w:r w:rsidRPr="001B7903">
        <w:rPr>
          <w:b/>
          <w:sz w:val="22"/>
          <w:szCs w:val="22"/>
          <w:lang w:val="en-US"/>
        </w:rPr>
        <w:t>Identification of an Accountability Group</w:t>
      </w:r>
    </w:p>
    <w:p w14:paraId="7E3AAFDA" w14:textId="77777777" w:rsidR="00F91C75" w:rsidRPr="00EB4893" w:rsidRDefault="00F91C75" w:rsidP="00F91C75">
      <w:pPr>
        <w:tabs>
          <w:tab w:val="left" w:pos="0"/>
          <w:tab w:val="left" w:pos="2835"/>
        </w:tabs>
        <w:spacing w:before="120" w:after="120" w:line="262" w:lineRule="auto"/>
        <w:rPr>
          <w:sz w:val="22"/>
          <w:szCs w:val="22"/>
          <w:lang w:val="en-US"/>
        </w:rPr>
      </w:pPr>
      <w:r w:rsidRPr="00EB4893">
        <w:rPr>
          <w:sz w:val="22"/>
          <w:szCs w:val="22"/>
          <w:lang w:val="en-US"/>
        </w:rPr>
        <w:t>Once the offender’s consent and full cooperation is gained it would be appropriate to appoint an accountability group within the parish.</w:t>
      </w:r>
    </w:p>
    <w:p w14:paraId="2C79393B" w14:textId="7F389A44" w:rsidR="00F91C75" w:rsidRPr="001B7903" w:rsidRDefault="00F91C75" w:rsidP="00F91C75">
      <w:pPr>
        <w:tabs>
          <w:tab w:val="left" w:pos="0"/>
          <w:tab w:val="left" w:pos="2835"/>
        </w:tabs>
        <w:spacing w:before="120" w:after="120" w:line="262" w:lineRule="auto"/>
        <w:rPr>
          <w:sz w:val="22"/>
          <w:szCs w:val="22"/>
          <w:lang w:val="en-US"/>
        </w:rPr>
      </w:pPr>
      <w:r w:rsidRPr="00EB4893">
        <w:rPr>
          <w:sz w:val="22"/>
          <w:szCs w:val="22"/>
          <w:lang w:val="en-US"/>
        </w:rPr>
        <w:lastRenderedPageBreak/>
        <w:t xml:space="preserve">An accountability group is </w:t>
      </w:r>
      <w:proofErr w:type="gramStart"/>
      <w:r w:rsidRPr="00EB4893">
        <w:rPr>
          <w:sz w:val="22"/>
          <w:szCs w:val="22"/>
          <w:lang w:val="en-US"/>
        </w:rPr>
        <w:t>a number of</w:t>
      </w:r>
      <w:proofErr w:type="gramEnd"/>
      <w:r w:rsidRPr="00EB4893">
        <w:rPr>
          <w:sz w:val="22"/>
          <w:szCs w:val="22"/>
          <w:lang w:val="en-US"/>
        </w:rPr>
        <w:t xml:space="preserve"> persons who agree to enter into a </w:t>
      </w:r>
      <w:proofErr w:type="spellStart"/>
      <w:r w:rsidRPr="00EB4893">
        <w:rPr>
          <w:sz w:val="22"/>
          <w:szCs w:val="22"/>
          <w:lang w:val="en-US"/>
        </w:rPr>
        <w:t>formalised</w:t>
      </w:r>
      <w:proofErr w:type="spellEnd"/>
      <w:r w:rsidRPr="00EB4893">
        <w:rPr>
          <w:sz w:val="22"/>
          <w:szCs w:val="22"/>
          <w:lang w:val="en-US"/>
        </w:rPr>
        <w:t xml:space="preserve"> voluntary relationship with a known sex offender and helps that person to adhere to specific agreed </w:t>
      </w:r>
      <w:proofErr w:type="spellStart"/>
      <w:r w:rsidRPr="00EB4893">
        <w:rPr>
          <w:sz w:val="22"/>
          <w:szCs w:val="22"/>
          <w:lang w:val="en-US"/>
        </w:rPr>
        <w:t>behaviours</w:t>
      </w:r>
      <w:proofErr w:type="spellEnd"/>
      <w:r w:rsidRPr="00EB4893">
        <w:rPr>
          <w:sz w:val="22"/>
          <w:szCs w:val="22"/>
          <w:lang w:val="en-US"/>
        </w:rPr>
        <w:t xml:space="preserve">. The accountability group will help provide support and offer encouragement and maintain </w:t>
      </w:r>
      <w:r w:rsidRPr="001B7903">
        <w:rPr>
          <w:sz w:val="22"/>
          <w:szCs w:val="22"/>
          <w:lang w:val="en-US"/>
        </w:rPr>
        <w:t>appropriate and agreed boundaries.</w:t>
      </w:r>
    </w:p>
    <w:p w14:paraId="419549CD" w14:textId="77777777" w:rsidR="00F91C75" w:rsidRPr="00EB4893" w:rsidRDefault="00F91C75" w:rsidP="00F91C75">
      <w:pPr>
        <w:tabs>
          <w:tab w:val="left" w:pos="0"/>
          <w:tab w:val="left" w:pos="2835"/>
        </w:tabs>
        <w:spacing w:before="120" w:after="120" w:line="262" w:lineRule="auto"/>
        <w:rPr>
          <w:sz w:val="22"/>
          <w:szCs w:val="22"/>
          <w:lang w:val="en-US"/>
        </w:rPr>
      </w:pPr>
      <w:r w:rsidRPr="001B7903">
        <w:rPr>
          <w:sz w:val="22"/>
          <w:szCs w:val="22"/>
          <w:lang w:val="en-US"/>
        </w:rPr>
        <w:t xml:space="preserve">One of the accountability </w:t>
      </w:r>
      <w:proofErr w:type="gramStart"/>
      <w:r w:rsidRPr="001B7903">
        <w:rPr>
          <w:sz w:val="22"/>
          <w:szCs w:val="22"/>
          <w:lang w:val="en-US"/>
        </w:rPr>
        <w:t>group</w:t>
      </w:r>
      <w:proofErr w:type="gramEnd"/>
      <w:r w:rsidRPr="001B7903">
        <w:rPr>
          <w:sz w:val="22"/>
          <w:szCs w:val="22"/>
          <w:lang w:val="en-US"/>
        </w:rPr>
        <w:t xml:space="preserve"> will accompany the offender at all times during mass and/or liturgies and challenge risky </w:t>
      </w:r>
      <w:proofErr w:type="spellStart"/>
      <w:r w:rsidRPr="001B7903">
        <w:rPr>
          <w:sz w:val="22"/>
          <w:szCs w:val="22"/>
          <w:lang w:val="en-US"/>
        </w:rPr>
        <w:t>behaviour</w:t>
      </w:r>
      <w:proofErr w:type="spellEnd"/>
      <w:r w:rsidRPr="001B7903">
        <w:rPr>
          <w:sz w:val="22"/>
          <w:szCs w:val="22"/>
          <w:lang w:val="en-US"/>
        </w:rPr>
        <w:t>.</w:t>
      </w:r>
    </w:p>
    <w:p w14:paraId="70547F14" w14:textId="77777777" w:rsidR="00080BC9" w:rsidRPr="00EB4893" w:rsidRDefault="00080BC9" w:rsidP="00080BC9">
      <w:pPr>
        <w:tabs>
          <w:tab w:val="left" w:pos="0"/>
          <w:tab w:val="left" w:pos="2835"/>
        </w:tabs>
        <w:spacing w:before="240" w:after="120"/>
        <w:rPr>
          <w:b/>
          <w:sz w:val="22"/>
          <w:szCs w:val="22"/>
          <w:lang w:val="en-US"/>
        </w:rPr>
      </w:pPr>
      <w:r w:rsidRPr="00EB4893">
        <w:rPr>
          <w:b/>
          <w:sz w:val="22"/>
          <w:szCs w:val="22"/>
          <w:lang w:val="en-US"/>
        </w:rPr>
        <w:t xml:space="preserve">Management by Safeguarding/Professional Standards/Risk Manager </w:t>
      </w:r>
      <w:r w:rsidRPr="00EB4893">
        <w:rPr>
          <w:b/>
          <w:sz w:val="22"/>
          <w:szCs w:val="22"/>
          <w:lang w:val="en-US"/>
        </w:rPr>
        <w:br/>
      </w:r>
      <w:r w:rsidRPr="00EB4893">
        <w:rPr>
          <w:i/>
          <w:sz w:val="22"/>
          <w:szCs w:val="22"/>
          <w:lang w:val="en-US"/>
        </w:rPr>
        <w:t>(Including parish priest, accountability group, parish pastoral associate or appropriate parish council member)</w:t>
      </w:r>
    </w:p>
    <w:p w14:paraId="749C07DE" w14:textId="1CB3228F" w:rsidR="00080BC9" w:rsidRPr="00EB4893" w:rsidRDefault="00080BC9" w:rsidP="00080BC9">
      <w:pPr>
        <w:pStyle w:val="ListParagraph"/>
        <w:numPr>
          <w:ilvl w:val="0"/>
          <w:numId w:val="9"/>
        </w:numPr>
        <w:tabs>
          <w:tab w:val="left" w:pos="0"/>
          <w:tab w:val="left" w:pos="2835"/>
        </w:tabs>
        <w:spacing w:before="120" w:after="120" w:line="262" w:lineRule="auto"/>
        <w:ind w:left="425" w:hanging="425"/>
        <w:contextualSpacing w:val="0"/>
        <w:rPr>
          <w:sz w:val="22"/>
          <w:szCs w:val="22"/>
          <w:lang w:val="en-US"/>
        </w:rPr>
      </w:pPr>
      <w:r w:rsidRPr="00EB4893">
        <w:rPr>
          <w:sz w:val="22"/>
          <w:szCs w:val="22"/>
          <w:lang w:val="en-US"/>
        </w:rPr>
        <w:t>Regular review of Individual Safety Agreement (minimum of annually)</w:t>
      </w:r>
      <w:r w:rsidR="00060CF1">
        <w:rPr>
          <w:sz w:val="22"/>
          <w:szCs w:val="22"/>
          <w:lang w:val="en-US"/>
        </w:rPr>
        <w:t>.</w:t>
      </w:r>
    </w:p>
    <w:p w14:paraId="20E6CC42" w14:textId="1F418445" w:rsidR="00080BC9" w:rsidRPr="00EB4893" w:rsidRDefault="00080BC9" w:rsidP="00080BC9">
      <w:pPr>
        <w:pStyle w:val="ListParagraph"/>
        <w:numPr>
          <w:ilvl w:val="0"/>
          <w:numId w:val="9"/>
        </w:numPr>
        <w:tabs>
          <w:tab w:val="left" w:pos="0"/>
          <w:tab w:val="left" w:pos="2835"/>
        </w:tabs>
        <w:spacing w:before="120" w:after="120" w:line="262" w:lineRule="auto"/>
        <w:ind w:left="425" w:hanging="425"/>
        <w:contextualSpacing w:val="0"/>
        <w:rPr>
          <w:sz w:val="22"/>
          <w:szCs w:val="22"/>
          <w:lang w:val="en-US"/>
        </w:rPr>
      </w:pPr>
      <w:r w:rsidRPr="00EB4893">
        <w:rPr>
          <w:sz w:val="22"/>
          <w:szCs w:val="22"/>
          <w:lang w:val="en-US"/>
        </w:rPr>
        <w:t>This review should be conducted by the risk advisor in consultation with all relevant parties</w:t>
      </w:r>
      <w:r w:rsidR="00060CF1">
        <w:rPr>
          <w:sz w:val="22"/>
          <w:szCs w:val="22"/>
          <w:lang w:val="en-US"/>
        </w:rPr>
        <w:t>.</w:t>
      </w:r>
    </w:p>
    <w:p w14:paraId="5136B626" w14:textId="2F7C0703" w:rsidR="00080BC9" w:rsidRPr="00EB4893" w:rsidRDefault="00080BC9" w:rsidP="00080BC9">
      <w:pPr>
        <w:pStyle w:val="ListParagraph"/>
        <w:numPr>
          <w:ilvl w:val="0"/>
          <w:numId w:val="9"/>
        </w:numPr>
        <w:tabs>
          <w:tab w:val="left" w:pos="0"/>
          <w:tab w:val="left" w:pos="2835"/>
        </w:tabs>
        <w:spacing w:before="120" w:after="120" w:line="262" w:lineRule="auto"/>
        <w:ind w:left="425" w:hanging="425"/>
        <w:contextualSpacing w:val="0"/>
        <w:rPr>
          <w:sz w:val="22"/>
          <w:szCs w:val="22"/>
          <w:lang w:val="en-US"/>
        </w:rPr>
      </w:pPr>
      <w:r w:rsidRPr="00EB4893">
        <w:rPr>
          <w:sz w:val="22"/>
          <w:szCs w:val="22"/>
          <w:lang w:val="en-US"/>
        </w:rPr>
        <w:t>Report of Individual Safety Agreement review to Church Authority and parish priest</w:t>
      </w:r>
      <w:r w:rsidR="00060CF1">
        <w:rPr>
          <w:sz w:val="22"/>
          <w:szCs w:val="22"/>
          <w:lang w:val="en-US"/>
        </w:rPr>
        <w:t>.</w:t>
      </w:r>
    </w:p>
    <w:p w14:paraId="3AF6B628" w14:textId="02DB9C5F" w:rsidR="00080BC9" w:rsidRPr="00EB4893" w:rsidRDefault="00080BC9" w:rsidP="00080BC9">
      <w:pPr>
        <w:pStyle w:val="ListParagraph"/>
        <w:numPr>
          <w:ilvl w:val="0"/>
          <w:numId w:val="9"/>
        </w:numPr>
        <w:tabs>
          <w:tab w:val="left" w:pos="0"/>
          <w:tab w:val="left" w:pos="2835"/>
        </w:tabs>
        <w:spacing w:before="120" w:after="120" w:line="262" w:lineRule="auto"/>
        <w:ind w:left="425" w:hanging="425"/>
        <w:contextualSpacing w:val="0"/>
        <w:rPr>
          <w:sz w:val="22"/>
          <w:szCs w:val="22"/>
          <w:lang w:val="en-US"/>
        </w:rPr>
      </w:pPr>
      <w:r w:rsidRPr="00EB4893">
        <w:rPr>
          <w:sz w:val="22"/>
          <w:szCs w:val="22"/>
          <w:lang w:val="en-US"/>
        </w:rPr>
        <w:t xml:space="preserve">Review meeting with offender by Church Authority, parish priest and </w:t>
      </w:r>
      <w:r w:rsidR="00C95A52">
        <w:rPr>
          <w:sz w:val="22"/>
          <w:szCs w:val="22"/>
          <w:lang w:val="en-US"/>
        </w:rPr>
        <w:t>A</w:t>
      </w:r>
      <w:r w:rsidRPr="00EB4893">
        <w:rPr>
          <w:sz w:val="22"/>
          <w:szCs w:val="22"/>
          <w:lang w:val="en-US"/>
        </w:rPr>
        <w:t xml:space="preserve">ccountability </w:t>
      </w:r>
      <w:r w:rsidR="00C95A52">
        <w:rPr>
          <w:sz w:val="22"/>
          <w:szCs w:val="22"/>
          <w:lang w:val="en-US"/>
        </w:rPr>
        <w:t>P</w:t>
      </w:r>
      <w:r w:rsidRPr="00EB4893">
        <w:rPr>
          <w:sz w:val="22"/>
          <w:szCs w:val="22"/>
          <w:lang w:val="en-US"/>
        </w:rPr>
        <w:t>artner and risk advisor - the purpose of this meeting is to discuss applicable changes to the Individual Safety Agreement and potential concerns or breaches.</w:t>
      </w:r>
    </w:p>
    <w:p w14:paraId="1BFEED6C" w14:textId="77777777" w:rsidR="00EB6530" w:rsidRPr="00EB4893" w:rsidRDefault="00EB6530" w:rsidP="00EB6530">
      <w:pPr>
        <w:tabs>
          <w:tab w:val="left" w:pos="0"/>
          <w:tab w:val="left" w:pos="2835"/>
        </w:tabs>
        <w:spacing w:before="240" w:after="120"/>
        <w:rPr>
          <w:b/>
          <w:sz w:val="22"/>
          <w:szCs w:val="22"/>
          <w:lang w:val="en-US"/>
        </w:rPr>
      </w:pPr>
      <w:r w:rsidRPr="00EB4893">
        <w:rPr>
          <w:b/>
          <w:sz w:val="22"/>
          <w:szCs w:val="22"/>
          <w:lang w:val="en-US"/>
        </w:rPr>
        <w:t>Confidentiality</w:t>
      </w:r>
    </w:p>
    <w:p w14:paraId="1DE6F6FE" w14:textId="736792E1" w:rsidR="00EB6530" w:rsidRPr="00EB4893" w:rsidRDefault="00EB6530" w:rsidP="00EB6530">
      <w:pPr>
        <w:tabs>
          <w:tab w:val="left" w:pos="0"/>
          <w:tab w:val="left" w:pos="2835"/>
        </w:tabs>
        <w:spacing w:before="120" w:after="120" w:line="262" w:lineRule="auto"/>
        <w:rPr>
          <w:sz w:val="22"/>
          <w:szCs w:val="22"/>
          <w:lang w:val="en-US"/>
        </w:rPr>
      </w:pPr>
      <w:r w:rsidRPr="00EB4893">
        <w:rPr>
          <w:sz w:val="22"/>
          <w:szCs w:val="22"/>
          <w:lang w:val="en-US"/>
        </w:rPr>
        <w:t xml:space="preserve">In all areas there is a right to appropriate confidentiality. </w:t>
      </w:r>
      <w:r w:rsidR="002E7A1A">
        <w:rPr>
          <w:sz w:val="22"/>
          <w:szCs w:val="22"/>
          <w:lang w:val="en-US"/>
        </w:rPr>
        <w:t>When</w:t>
      </w:r>
      <w:r w:rsidRPr="00EB4893">
        <w:rPr>
          <w:sz w:val="22"/>
          <w:szCs w:val="22"/>
          <w:lang w:val="en-US"/>
        </w:rPr>
        <w:t xml:space="preserve"> dealing </w:t>
      </w:r>
      <w:r w:rsidRPr="001B7903">
        <w:rPr>
          <w:sz w:val="22"/>
          <w:szCs w:val="22"/>
          <w:lang w:val="en-US"/>
        </w:rPr>
        <w:t>with the safety of children, it is always important to ensure open communication is available with the offender and if need</w:t>
      </w:r>
      <w:r w:rsidRPr="00EB4893">
        <w:rPr>
          <w:sz w:val="22"/>
          <w:szCs w:val="22"/>
          <w:lang w:val="en-US"/>
        </w:rPr>
        <w:t xml:space="preserve"> be, sharing information with appropriate persons such as the police, parole officer or Church Authorities. Leaders within the parish should also be made aware of risk strategies in place to assist in ensuring boundaries are kept.</w:t>
      </w:r>
    </w:p>
    <w:p w14:paraId="2F772BEB" w14:textId="77777777" w:rsidR="00C8614E" w:rsidRPr="00EB4893" w:rsidRDefault="00C8614E" w:rsidP="00C8614E">
      <w:pPr>
        <w:tabs>
          <w:tab w:val="left" w:pos="0"/>
          <w:tab w:val="left" w:pos="2835"/>
        </w:tabs>
        <w:spacing w:before="240" w:after="120"/>
        <w:rPr>
          <w:b/>
          <w:sz w:val="22"/>
          <w:szCs w:val="22"/>
          <w:lang w:val="en-US"/>
        </w:rPr>
      </w:pPr>
      <w:r w:rsidRPr="00EB4893">
        <w:rPr>
          <w:b/>
          <w:sz w:val="22"/>
          <w:szCs w:val="22"/>
          <w:lang w:val="en-US"/>
        </w:rPr>
        <w:t>Carriage of Agreement</w:t>
      </w:r>
    </w:p>
    <w:p w14:paraId="09DCB323" w14:textId="77777777" w:rsidR="00C8614E" w:rsidRPr="00EB4893" w:rsidRDefault="00C8614E" w:rsidP="00C8614E">
      <w:pPr>
        <w:tabs>
          <w:tab w:val="left" w:pos="0"/>
          <w:tab w:val="left" w:pos="2835"/>
        </w:tabs>
        <w:spacing w:before="120" w:after="120" w:line="262" w:lineRule="auto"/>
        <w:rPr>
          <w:sz w:val="22"/>
          <w:szCs w:val="22"/>
          <w:lang w:val="en-US"/>
        </w:rPr>
      </w:pPr>
      <w:r w:rsidRPr="00EB4893">
        <w:rPr>
          <w:sz w:val="22"/>
          <w:szCs w:val="22"/>
          <w:lang w:val="en-US"/>
        </w:rPr>
        <w:t xml:space="preserve">The original agreement is to be kept with the Church Authority (a copy will also be kept by the parish priest).  On-going monitoring is </w:t>
      </w:r>
      <w:proofErr w:type="gramStart"/>
      <w:r w:rsidRPr="00EB4893">
        <w:rPr>
          <w:sz w:val="22"/>
          <w:szCs w:val="22"/>
          <w:lang w:val="en-US"/>
        </w:rPr>
        <w:t>essential</w:t>
      </w:r>
      <w:proofErr w:type="gramEnd"/>
      <w:r w:rsidRPr="00EB4893">
        <w:rPr>
          <w:sz w:val="22"/>
          <w:szCs w:val="22"/>
          <w:lang w:val="en-US"/>
        </w:rPr>
        <w:t xml:space="preserve"> and it is important that with any changes of parish leadership over time, knowledge of the offender and the existence of the Safety Agreement is passed on to the incoming parish priest.</w:t>
      </w:r>
    </w:p>
    <w:p w14:paraId="72D0F43E" w14:textId="77777777" w:rsidR="00C8614E" w:rsidRPr="00EB4893" w:rsidRDefault="00C8614E" w:rsidP="00C8614E">
      <w:pPr>
        <w:tabs>
          <w:tab w:val="left" w:pos="0"/>
          <w:tab w:val="left" w:pos="2835"/>
        </w:tabs>
        <w:spacing w:before="240" w:after="120"/>
        <w:rPr>
          <w:b/>
          <w:sz w:val="22"/>
          <w:szCs w:val="22"/>
          <w:lang w:val="en-US"/>
        </w:rPr>
      </w:pPr>
      <w:r w:rsidRPr="00EB4893">
        <w:rPr>
          <w:b/>
          <w:sz w:val="22"/>
          <w:szCs w:val="22"/>
          <w:lang w:val="en-US"/>
        </w:rPr>
        <w:t>Document retention</w:t>
      </w:r>
    </w:p>
    <w:p w14:paraId="5536E702" w14:textId="77777777" w:rsidR="00C8614E" w:rsidRPr="00EB4893" w:rsidRDefault="00C8614E" w:rsidP="00C8614E">
      <w:pPr>
        <w:tabs>
          <w:tab w:val="left" w:pos="0"/>
          <w:tab w:val="left" w:pos="2835"/>
        </w:tabs>
        <w:spacing w:before="120" w:after="120" w:line="262" w:lineRule="auto"/>
        <w:rPr>
          <w:sz w:val="22"/>
          <w:szCs w:val="22"/>
          <w:lang w:val="en-US"/>
        </w:rPr>
      </w:pPr>
      <w:r w:rsidRPr="00EB4893">
        <w:rPr>
          <w:sz w:val="22"/>
          <w:szCs w:val="22"/>
          <w:lang w:val="en-US"/>
        </w:rPr>
        <w:t>The complete file with all related documentation should be kept by the Church Authority in a secure and confidential file.</w:t>
      </w:r>
    </w:p>
    <w:p w14:paraId="36491490" w14:textId="77777777" w:rsidR="00C8614E" w:rsidRPr="00EB4893" w:rsidRDefault="00C8614E" w:rsidP="00C8614E">
      <w:pPr>
        <w:tabs>
          <w:tab w:val="left" w:pos="0"/>
          <w:tab w:val="left" w:pos="2835"/>
        </w:tabs>
        <w:spacing w:before="120" w:after="120" w:line="262" w:lineRule="auto"/>
        <w:rPr>
          <w:sz w:val="22"/>
          <w:szCs w:val="22"/>
          <w:lang w:val="en-US"/>
        </w:rPr>
      </w:pPr>
      <w:r w:rsidRPr="00EB4893">
        <w:rPr>
          <w:sz w:val="22"/>
          <w:szCs w:val="22"/>
          <w:lang w:val="en-US"/>
        </w:rPr>
        <w:t>The parish priest should have copies of the documents relevant to his responsibilities, including the Safety Agreement.  These should also be held in a secure and confidential file.</w:t>
      </w:r>
    </w:p>
    <w:p w14:paraId="2CA6B42D" w14:textId="77777777" w:rsidR="00C8614E" w:rsidRPr="00EB4893" w:rsidRDefault="00C8614E" w:rsidP="00C8614E">
      <w:pPr>
        <w:tabs>
          <w:tab w:val="left" w:pos="0"/>
          <w:tab w:val="left" w:pos="2835"/>
        </w:tabs>
        <w:spacing w:before="240" w:after="120"/>
        <w:rPr>
          <w:b/>
          <w:sz w:val="22"/>
          <w:szCs w:val="22"/>
          <w:lang w:val="en-US"/>
        </w:rPr>
      </w:pPr>
      <w:r w:rsidRPr="00EB4893">
        <w:rPr>
          <w:b/>
          <w:sz w:val="22"/>
          <w:szCs w:val="22"/>
          <w:lang w:val="en-US"/>
        </w:rPr>
        <w:t>Legislative Restrictions</w:t>
      </w:r>
    </w:p>
    <w:p w14:paraId="125AF05A" w14:textId="677AADDC" w:rsidR="00C8614E" w:rsidRPr="00EB4893" w:rsidRDefault="00C8614E" w:rsidP="00C8614E">
      <w:pPr>
        <w:tabs>
          <w:tab w:val="left" w:pos="0"/>
          <w:tab w:val="left" w:pos="2835"/>
        </w:tabs>
        <w:spacing w:before="120" w:after="120" w:line="262" w:lineRule="auto"/>
        <w:rPr>
          <w:sz w:val="22"/>
          <w:szCs w:val="22"/>
          <w:lang w:val="en-US"/>
        </w:rPr>
      </w:pPr>
      <w:r w:rsidRPr="00EB4893">
        <w:rPr>
          <w:sz w:val="22"/>
          <w:szCs w:val="22"/>
          <w:lang w:val="en-US"/>
        </w:rPr>
        <w:t xml:space="preserve">It is an offence for persons with criminal history in certain prescribed areas to apply for, or otherwise to obtain, undertake or remain in </w:t>
      </w:r>
      <w:r w:rsidRPr="00804950">
        <w:rPr>
          <w:sz w:val="22"/>
          <w:szCs w:val="22"/>
          <w:lang w:val="en-US"/>
        </w:rPr>
        <w:t>child-related employment</w:t>
      </w:r>
      <w:r w:rsidRPr="00EB4893">
        <w:rPr>
          <w:sz w:val="22"/>
          <w:szCs w:val="22"/>
          <w:lang w:val="en-US"/>
        </w:rPr>
        <w:t xml:space="preserve"> in any capacity. This includes in a voluntary capacity (refer to relevant State/Territory legislation).</w:t>
      </w:r>
    </w:p>
    <w:p w14:paraId="62A3D3B0" w14:textId="77777777" w:rsidR="00ED3EE0" w:rsidRPr="00EB4893" w:rsidRDefault="00ED3EE0" w:rsidP="00ED3EE0">
      <w:pPr>
        <w:tabs>
          <w:tab w:val="left" w:pos="0"/>
          <w:tab w:val="left" w:pos="2835"/>
        </w:tabs>
        <w:spacing w:before="240" w:after="120"/>
        <w:rPr>
          <w:sz w:val="22"/>
          <w:szCs w:val="22"/>
          <w:lang w:val="en-US"/>
        </w:rPr>
      </w:pPr>
      <w:r w:rsidRPr="00EB4893">
        <w:rPr>
          <w:b/>
          <w:sz w:val="22"/>
          <w:szCs w:val="22"/>
          <w:lang w:val="en-US"/>
        </w:rPr>
        <w:lastRenderedPageBreak/>
        <w:t>Liability</w:t>
      </w:r>
    </w:p>
    <w:p w14:paraId="41FCF395" w14:textId="686CAEF4" w:rsidR="00ED3EE0" w:rsidRPr="00EB4893" w:rsidRDefault="00ED3EE0" w:rsidP="00ED3EE0">
      <w:pPr>
        <w:tabs>
          <w:tab w:val="left" w:pos="0"/>
          <w:tab w:val="left" w:pos="2835"/>
        </w:tabs>
        <w:spacing w:before="120" w:after="120" w:line="262" w:lineRule="auto"/>
        <w:rPr>
          <w:sz w:val="22"/>
          <w:szCs w:val="22"/>
          <w:lang w:val="en-US"/>
        </w:rPr>
      </w:pPr>
      <w:r w:rsidRPr="00EB4893">
        <w:rPr>
          <w:sz w:val="22"/>
          <w:szCs w:val="22"/>
          <w:lang w:val="en-US"/>
        </w:rPr>
        <w:t>In many insurance policies, there is a ‘known sexual offender exclusion clause</w:t>
      </w:r>
      <w:r w:rsidR="002808DC">
        <w:rPr>
          <w:sz w:val="22"/>
          <w:szCs w:val="22"/>
          <w:lang w:val="en-US"/>
        </w:rPr>
        <w:t>’</w:t>
      </w:r>
      <w:r w:rsidRPr="00EB4893">
        <w:rPr>
          <w:sz w:val="22"/>
          <w:szCs w:val="22"/>
          <w:lang w:val="en-US"/>
        </w:rPr>
        <w:t xml:space="preserve"> which results in no insurance coverage for the entity should a known offender reoffend.</w:t>
      </w:r>
    </w:p>
    <w:p w14:paraId="6088CC3E" w14:textId="77777777" w:rsidR="00DF334D" w:rsidRPr="00D4230F" w:rsidRDefault="00DF334D" w:rsidP="00804950">
      <w:pPr>
        <w:pStyle w:val="Heading1"/>
        <w:jc w:val="center"/>
      </w:pPr>
      <w:bookmarkStart w:id="4" w:name="_Toc177378061"/>
      <w:r>
        <w:t>2.</w:t>
      </w:r>
      <w:r>
        <w:tab/>
      </w:r>
      <w:r w:rsidRPr="00D4230F">
        <w:t xml:space="preserve">Process for </w:t>
      </w:r>
      <w:r>
        <w:t>parish priest</w:t>
      </w:r>
      <w:bookmarkEnd w:id="4"/>
    </w:p>
    <w:p w14:paraId="7B104827" w14:textId="77777777" w:rsidR="00DF334D" w:rsidRPr="00EB4893" w:rsidRDefault="00DF334D" w:rsidP="00DF334D">
      <w:pPr>
        <w:pStyle w:val="ListParagraph"/>
        <w:numPr>
          <w:ilvl w:val="0"/>
          <w:numId w:val="10"/>
        </w:numPr>
        <w:spacing w:before="120" w:after="120" w:line="262" w:lineRule="auto"/>
        <w:ind w:left="714" w:hanging="357"/>
        <w:contextualSpacing w:val="0"/>
        <w:rPr>
          <w:sz w:val="22"/>
          <w:szCs w:val="22"/>
          <w:lang w:val="en-US"/>
        </w:rPr>
      </w:pPr>
      <w:r w:rsidRPr="00EB4893">
        <w:rPr>
          <w:sz w:val="22"/>
          <w:szCs w:val="22"/>
          <w:lang w:val="en-US"/>
        </w:rPr>
        <w:t>Contact the Church Authority when it becomes known that an offender wishes to attend or continue to attend parish masses and/or liturgies.  The offender may self-disclose, or this information may come from a variety of other sources, such as other parishioners, police, parole officer of family member.</w:t>
      </w:r>
    </w:p>
    <w:p w14:paraId="3AACF402" w14:textId="77777777" w:rsidR="00DF334D" w:rsidRPr="00EB4893" w:rsidRDefault="00DF334D" w:rsidP="00DF334D">
      <w:pPr>
        <w:pStyle w:val="ListParagraph"/>
        <w:numPr>
          <w:ilvl w:val="0"/>
          <w:numId w:val="10"/>
        </w:numPr>
        <w:spacing w:before="120" w:after="120" w:line="262" w:lineRule="auto"/>
        <w:ind w:left="714" w:hanging="357"/>
        <w:contextualSpacing w:val="0"/>
        <w:rPr>
          <w:sz w:val="22"/>
          <w:szCs w:val="22"/>
          <w:lang w:val="en-US"/>
        </w:rPr>
      </w:pPr>
      <w:r w:rsidRPr="00EB4893">
        <w:rPr>
          <w:sz w:val="22"/>
          <w:szCs w:val="22"/>
          <w:lang w:val="en-US"/>
        </w:rPr>
        <w:t>Inform the offender and/or his/her family of the required process.</w:t>
      </w:r>
    </w:p>
    <w:p w14:paraId="1819C3AD" w14:textId="77777777" w:rsidR="00DF334D" w:rsidRPr="00EB4893" w:rsidRDefault="00DF334D" w:rsidP="00DF334D">
      <w:pPr>
        <w:pStyle w:val="ListParagraph"/>
        <w:numPr>
          <w:ilvl w:val="0"/>
          <w:numId w:val="10"/>
        </w:numPr>
        <w:spacing w:before="120" w:after="120" w:line="262" w:lineRule="auto"/>
        <w:ind w:left="714" w:hanging="357"/>
        <w:contextualSpacing w:val="0"/>
        <w:rPr>
          <w:sz w:val="22"/>
          <w:szCs w:val="22"/>
          <w:lang w:val="en-US"/>
        </w:rPr>
      </w:pPr>
      <w:r w:rsidRPr="00EB4893">
        <w:rPr>
          <w:sz w:val="22"/>
          <w:szCs w:val="22"/>
          <w:lang w:val="en-US"/>
        </w:rPr>
        <w:t xml:space="preserve">Work with the Church Authority and his delegate (Safeguarding/Professional Standards/Risk Manager) in a risk assessment that </w:t>
      </w:r>
      <w:proofErr w:type="gramStart"/>
      <w:r w:rsidRPr="00EB4893">
        <w:rPr>
          <w:sz w:val="22"/>
          <w:szCs w:val="22"/>
          <w:lang w:val="en-US"/>
        </w:rPr>
        <w:t>takes into account</w:t>
      </w:r>
      <w:proofErr w:type="gramEnd"/>
      <w:r w:rsidRPr="00EB4893">
        <w:rPr>
          <w:sz w:val="22"/>
          <w:szCs w:val="22"/>
          <w:lang w:val="en-US"/>
        </w:rPr>
        <w:t xml:space="preserve"> the static and dynamic risk factors.</w:t>
      </w:r>
    </w:p>
    <w:p w14:paraId="2F747A3F" w14:textId="2C80C545" w:rsidR="00DF334D" w:rsidRPr="00EB4893" w:rsidRDefault="00DF334D" w:rsidP="00DF334D">
      <w:pPr>
        <w:pStyle w:val="ListParagraph"/>
        <w:numPr>
          <w:ilvl w:val="0"/>
          <w:numId w:val="10"/>
        </w:numPr>
        <w:spacing w:before="120" w:after="120" w:line="262" w:lineRule="auto"/>
        <w:ind w:left="714" w:hanging="357"/>
        <w:contextualSpacing w:val="0"/>
        <w:rPr>
          <w:sz w:val="22"/>
          <w:szCs w:val="22"/>
          <w:lang w:val="en-US"/>
        </w:rPr>
      </w:pPr>
      <w:r w:rsidRPr="00EB4893">
        <w:rPr>
          <w:sz w:val="22"/>
          <w:szCs w:val="22"/>
          <w:lang w:val="en-US"/>
        </w:rPr>
        <w:t xml:space="preserve">Meet with the Church Authority </w:t>
      </w:r>
      <w:proofErr w:type="gramStart"/>
      <w:r w:rsidRPr="00EB4893">
        <w:rPr>
          <w:sz w:val="22"/>
          <w:szCs w:val="22"/>
          <w:lang w:val="en-US"/>
        </w:rPr>
        <w:t>in order to</w:t>
      </w:r>
      <w:proofErr w:type="gramEnd"/>
      <w:r w:rsidRPr="00EB4893">
        <w:rPr>
          <w:sz w:val="22"/>
          <w:szCs w:val="22"/>
          <w:lang w:val="en-US"/>
        </w:rPr>
        <w:t xml:space="preserve"> make a decision. This decision may be that the risks are deemed to be too high for others in the parish.</w:t>
      </w:r>
    </w:p>
    <w:p w14:paraId="228297C8" w14:textId="77777777" w:rsidR="00DF334D" w:rsidRPr="00EB4893" w:rsidRDefault="00DF334D" w:rsidP="00DF334D">
      <w:pPr>
        <w:pStyle w:val="ListParagraph"/>
        <w:numPr>
          <w:ilvl w:val="0"/>
          <w:numId w:val="10"/>
        </w:numPr>
        <w:spacing w:before="120" w:after="120" w:line="262" w:lineRule="auto"/>
        <w:ind w:left="714" w:hanging="357"/>
        <w:contextualSpacing w:val="0"/>
        <w:rPr>
          <w:sz w:val="22"/>
          <w:szCs w:val="22"/>
          <w:lang w:val="en-US"/>
        </w:rPr>
      </w:pPr>
      <w:r w:rsidRPr="00EB4893">
        <w:rPr>
          <w:sz w:val="22"/>
          <w:szCs w:val="22"/>
          <w:lang w:val="en-US"/>
        </w:rPr>
        <w:t>If the decision is to proceed, then follow the guidance of the Church Authority.</w:t>
      </w:r>
    </w:p>
    <w:p w14:paraId="0705A5C8" w14:textId="77777777" w:rsidR="00DF334D" w:rsidRPr="00EB4893" w:rsidRDefault="00DF334D" w:rsidP="00DF334D">
      <w:pPr>
        <w:pStyle w:val="ListParagraph"/>
        <w:numPr>
          <w:ilvl w:val="0"/>
          <w:numId w:val="10"/>
        </w:numPr>
        <w:spacing w:before="120" w:after="120" w:line="262" w:lineRule="auto"/>
        <w:ind w:left="714" w:hanging="357"/>
        <w:contextualSpacing w:val="0"/>
        <w:rPr>
          <w:sz w:val="22"/>
          <w:szCs w:val="22"/>
          <w:lang w:val="en-US"/>
        </w:rPr>
      </w:pPr>
      <w:r w:rsidRPr="00EB4893">
        <w:rPr>
          <w:sz w:val="22"/>
          <w:szCs w:val="22"/>
          <w:lang w:val="en-US"/>
        </w:rPr>
        <w:t xml:space="preserve">An initial meeting is </w:t>
      </w:r>
      <w:proofErr w:type="spellStart"/>
      <w:r w:rsidRPr="00EB4893">
        <w:rPr>
          <w:sz w:val="22"/>
          <w:szCs w:val="22"/>
          <w:lang w:val="en-US"/>
        </w:rPr>
        <w:t>organised</w:t>
      </w:r>
      <w:proofErr w:type="spellEnd"/>
      <w:r w:rsidRPr="00EB4893">
        <w:rPr>
          <w:sz w:val="22"/>
          <w:szCs w:val="22"/>
          <w:lang w:val="en-US"/>
        </w:rPr>
        <w:t xml:space="preserve"> between the offender, parish priest, parole officer (where applicable), Church Authority and/or the safeguarding/professional standards officer to explain the process and gain the person’s consent and full co-operation with the Safety Agreement.</w:t>
      </w:r>
    </w:p>
    <w:p w14:paraId="7EB5A020" w14:textId="77777777" w:rsidR="00DF334D" w:rsidRPr="00EB4893" w:rsidRDefault="00DF334D" w:rsidP="00DF334D">
      <w:pPr>
        <w:pStyle w:val="ListParagraph"/>
        <w:numPr>
          <w:ilvl w:val="0"/>
          <w:numId w:val="10"/>
        </w:numPr>
        <w:spacing w:before="120" w:after="120" w:line="262" w:lineRule="auto"/>
        <w:ind w:left="714" w:hanging="357"/>
        <w:contextualSpacing w:val="0"/>
        <w:rPr>
          <w:sz w:val="22"/>
          <w:szCs w:val="22"/>
          <w:lang w:val="en-US"/>
        </w:rPr>
      </w:pPr>
      <w:proofErr w:type="spellStart"/>
      <w:r w:rsidRPr="00EB4893">
        <w:rPr>
          <w:sz w:val="22"/>
          <w:szCs w:val="22"/>
          <w:lang w:val="en-US"/>
        </w:rPr>
        <w:t>Organise</w:t>
      </w:r>
      <w:proofErr w:type="spellEnd"/>
      <w:r w:rsidRPr="00EB4893">
        <w:rPr>
          <w:sz w:val="22"/>
          <w:szCs w:val="22"/>
          <w:lang w:val="en-US"/>
        </w:rPr>
        <w:t xml:space="preserve"> an accountability group in the parish.</w:t>
      </w:r>
    </w:p>
    <w:p w14:paraId="18CCEDDA" w14:textId="77777777" w:rsidR="00DF334D" w:rsidRPr="00EB4893" w:rsidRDefault="00DF334D" w:rsidP="00DF334D">
      <w:pPr>
        <w:pStyle w:val="ListParagraph"/>
        <w:numPr>
          <w:ilvl w:val="0"/>
          <w:numId w:val="10"/>
        </w:numPr>
        <w:spacing w:before="120" w:after="120" w:line="262" w:lineRule="auto"/>
        <w:ind w:left="714" w:hanging="357"/>
        <w:contextualSpacing w:val="0"/>
        <w:rPr>
          <w:sz w:val="22"/>
          <w:szCs w:val="22"/>
          <w:lang w:val="en-US"/>
        </w:rPr>
      </w:pPr>
      <w:r w:rsidRPr="00EB4893">
        <w:rPr>
          <w:sz w:val="22"/>
          <w:szCs w:val="22"/>
          <w:lang w:val="en-US"/>
        </w:rPr>
        <w:t>Discuss process of implementing plan with the accountability group.</w:t>
      </w:r>
    </w:p>
    <w:p w14:paraId="08CD9259" w14:textId="77777777" w:rsidR="00DF334D" w:rsidRPr="00EB4893" w:rsidRDefault="00DF334D" w:rsidP="00DF334D">
      <w:pPr>
        <w:pStyle w:val="ListParagraph"/>
        <w:numPr>
          <w:ilvl w:val="0"/>
          <w:numId w:val="10"/>
        </w:numPr>
        <w:spacing w:before="120" w:after="120" w:line="262" w:lineRule="auto"/>
        <w:ind w:left="714" w:hanging="357"/>
        <w:contextualSpacing w:val="0"/>
        <w:rPr>
          <w:sz w:val="22"/>
          <w:szCs w:val="22"/>
          <w:lang w:val="en-US"/>
        </w:rPr>
      </w:pPr>
      <w:r w:rsidRPr="00EB4893">
        <w:rPr>
          <w:sz w:val="22"/>
          <w:szCs w:val="22"/>
          <w:lang w:val="en-US"/>
        </w:rPr>
        <w:t>Provide support and guidance for all involved in the management of the plan (including the offender).</w:t>
      </w:r>
    </w:p>
    <w:p w14:paraId="5174251E" w14:textId="77777777" w:rsidR="00DF334D" w:rsidRPr="00EB4893" w:rsidRDefault="00DF334D" w:rsidP="00DF334D">
      <w:pPr>
        <w:pStyle w:val="ListParagraph"/>
        <w:numPr>
          <w:ilvl w:val="0"/>
          <w:numId w:val="10"/>
        </w:numPr>
        <w:spacing w:before="120" w:after="120" w:line="262" w:lineRule="auto"/>
        <w:ind w:left="714" w:hanging="357"/>
        <w:contextualSpacing w:val="0"/>
        <w:rPr>
          <w:sz w:val="22"/>
          <w:szCs w:val="22"/>
          <w:lang w:val="en-US"/>
        </w:rPr>
      </w:pPr>
      <w:r w:rsidRPr="00EB4893">
        <w:rPr>
          <w:sz w:val="22"/>
          <w:szCs w:val="22"/>
          <w:lang w:val="en-US"/>
        </w:rPr>
        <w:t>Evaluate, along with the safeguarding/professional standards/risk manager the implementation of the plan.</w:t>
      </w:r>
    </w:p>
    <w:p w14:paraId="6FC0BFFF" w14:textId="77777777" w:rsidR="00DF334D" w:rsidRPr="00EB4893" w:rsidRDefault="00DF334D" w:rsidP="00DF334D">
      <w:pPr>
        <w:pStyle w:val="ListParagraph"/>
        <w:numPr>
          <w:ilvl w:val="0"/>
          <w:numId w:val="10"/>
        </w:numPr>
        <w:spacing w:before="120" w:after="120" w:line="262" w:lineRule="auto"/>
        <w:ind w:left="714" w:hanging="357"/>
        <w:contextualSpacing w:val="0"/>
        <w:rPr>
          <w:sz w:val="22"/>
          <w:szCs w:val="22"/>
          <w:lang w:val="en-US"/>
        </w:rPr>
      </w:pPr>
      <w:r w:rsidRPr="00EB4893">
        <w:rPr>
          <w:sz w:val="22"/>
          <w:szCs w:val="22"/>
          <w:lang w:val="en-US"/>
        </w:rPr>
        <w:t>Ensure the plan continues to operate whilst offender remains in the parish.</w:t>
      </w:r>
    </w:p>
    <w:p w14:paraId="50927A25" w14:textId="77777777" w:rsidR="00DF334D" w:rsidRPr="00EB4893" w:rsidRDefault="00DF334D" w:rsidP="00DF334D">
      <w:pPr>
        <w:pStyle w:val="ListParagraph"/>
        <w:numPr>
          <w:ilvl w:val="0"/>
          <w:numId w:val="10"/>
        </w:numPr>
        <w:spacing w:before="120" w:after="120" w:line="262" w:lineRule="auto"/>
        <w:ind w:left="714" w:hanging="357"/>
        <w:contextualSpacing w:val="0"/>
        <w:rPr>
          <w:sz w:val="22"/>
          <w:szCs w:val="22"/>
          <w:lang w:val="en-US"/>
        </w:rPr>
      </w:pPr>
      <w:r w:rsidRPr="00EB4893">
        <w:rPr>
          <w:sz w:val="22"/>
          <w:szCs w:val="22"/>
          <w:lang w:val="en-US"/>
        </w:rPr>
        <w:t>Monitor week-to-week compliance and report any non-compliance or concerns to the Church Authority immediately.</w:t>
      </w:r>
    </w:p>
    <w:p w14:paraId="1E64B57C" w14:textId="77777777" w:rsidR="00DF334D" w:rsidRPr="00EB4893" w:rsidRDefault="00DF334D" w:rsidP="00DF334D">
      <w:pPr>
        <w:pStyle w:val="ListParagraph"/>
        <w:numPr>
          <w:ilvl w:val="0"/>
          <w:numId w:val="10"/>
        </w:numPr>
        <w:spacing w:before="120" w:after="120" w:line="262" w:lineRule="auto"/>
        <w:ind w:left="714" w:hanging="357"/>
        <w:contextualSpacing w:val="0"/>
        <w:rPr>
          <w:sz w:val="22"/>
          <w:szCs w:val="22"/>
          <w:lang w:val="en-US"/>
        </w:rPr>
      </w:pPr>
      <w:r w:rsidRPr="00EB4893">
        <w:rPr>
          <w:sz w:val="22"/>
          <w:szCs w:val="22"/>
          <w:lang w:val="en-US"/>
        </w:rPr>
        <w:t>Provide regular feedback as required to Church Authority.</w:t>
      </w:r>
    </w:p>
    <w:p w14:paraId="189319EF" w14:textId="07FCD6C5" w:rsidR="00DF334D" w:rsidRPr="00EB4893" w:rsidRDefault="00DF334D" w:rsidP="00DF334D">
      <w:pPr>
        <w:pStyle w:val="ListParagraph"/>
        <w:numPr>
          <w:ilvl w:val="0"/>
          <w:numId w:val="10"/>
        </w:numPr>
        <w:spacing w:before="120" w:after="120" w:line="262" w:lineRule="auto"/>
        <w:ind w:left="714" w:hanging="357"/>
        <w:contextualSpacing w:val="0"/>
        <w:rPr>
          <w:sz w:val="22"/>
          <w:szCs w:val="22"/>
          <w:lang w:val="en-US"/>
        </w:rPr>
      </w:pPr>
      <w:r w:rsidRPr="00EB4893">
        <w:rPr>
          <w:sz w:val="22"/>
          <w:szCs w:val="22"/>
          <w:lang w:val="en-US"/>
        </w:rPr>
        <w:t xml:space="preserve">Work with safeguarding/professional standards officer to ensure handover when change of personnel are involved (for example: change of </w:t>
      </w:r>
      <w:r w:rsidR="00F20407">
        <w:rPr>
          <w:sz w:val="22"/>
          <w:szCs w:val="22"/>
          <w:lang w:val="en-US"/>
        </w:rPr>
        <w:t>p</w:t>
      </w:r>
      <w:r w:rsidRPr="00EB4893">
        <w:rPr>
          <w:sz w:val="22"/>
          <w:szCs w:val="22"/>
          <w:lang w:val="en-US"/>
        </w:rPr>
        <w:t xml:space="preserve">arish </w:t>
      </w:r>
      <w:r w:rsidR="00F20407">
        <w:rPr>
          <w:sz w:val="22"/>
          <w:szCs w:val="22"/>
          <w:lang w:val="en-US"/>
        </w:rPr>
        <w:t>p</w:t>
      </w:r>
      <w:r w:rsidRPr="00EB4893">
        <w:rPr>
          <w:sz w:val="22"/>
          <w:szCs w:val="22"/>
          <w:lang w:val="en-US"/>
        </w:rPr>
        <w:t>riest).</w:t>
      </w:r>
    </w:p>
    <w:p w14:paraId="5E56AF07" w14:textId="77777777" w:rsidR="00DF334D" w:rsidRPr="00EB4893" w:rsidRDefault="00DF334D" w:rsidP="00DF334D">
      <w:pPr>
        <w:pStyle w:val="ListParagraph"/>
        <w:numPr>
          <w:ilvl w:val="0"/>
          <w:numId w:val="10"/>
        </w:numPr>
        <w:spacing w:before="120" w:after="120" w:line="262" w:lineRule="auto"/>
        <w:ind w:left="714" w:hanging="357"/>
        <w:contextualSpacing w:val="0"/>
        <w:rPr>
          <w:sz w:val="22"/>
          <w:szCs w:val="22"/>
          <w:lang w:val="en-US"/>
        </w:rPr>
      </w:pPr>
      <w:r w:rsidRPr="00EB4893">
        <w:rPr>
          <w:sz w:val="22"/>
          <w:szCs w:val="22"/>
          <w:lang w:val="en-US"/>
        </w:rPr>
        <w:t>Ensure confidentiality of all parties concerned.</w:t>
      </w:r>
    </w:p>
    <w:p w14:paraId="3E858B24" w14:textId="77777777" w:rsidR="00DF334D" w:rsidRPr="00EB4893" w:rsidRDefault="00DF334D" w:rsidP="00DF334D">
      <w:pPr>
        <w:pStyle w:val="ListParagraph"/>
        <w:numPr>
          <w:ilvl w:val="0"/>
          <w:numId w:val="10"/>
        </w:numPr>
        <w:spacing w:before="120" w:after="120" w:line="262" w:lineRule="auto"/>
        <w:ind w:left="714" w:hanging="357"/>
        <w:contextualSpacing w:val="0"/>
        <w:rPr>
          <w:sz w:val="22"/>
          <w:szCs w:val="22"/>
          <w:lang w:val="en-US"/>
        </w:rPr>
      </w:pPr>
      <w:r w:rsidRPr="00EB4893">
        <w:rPr>
          <w:sz w:val="22"/>
          <w:szCs w:val="22"/>
          <w:lang w:val="en-US"/>
        </w:rPr>
        <w:t>Ensure that all related documentation is forwarded to the safeguarding/professional standards officer as it becomes available.  Maintain necessary documentation, as needed at the parish level, in a secure location.</w:t>
      </w:r>
    </w:p>
    <w:p w14:paraId="4BBF516D" w14:textId="77777777" w:rsidR="00D81A9F" w:rsidRPr="00EB4893" w:rsidRDefault="00D81A9F" w:rsidP="009D1126">
      <w:pPr>
        <w:spacing w:before="120" w:after="120" w:line="262" w:lineRule="auto"/>
        <w:rPr>
          <w:sz w:val="22"/>
          <w:szCs w:val="22"/>
          <w:lang w:val="en-US"/>
        </w:rPr>
      </w:pPr>
    </w:p>
    <w:p w14:paraId="08085E7E" w14:textId="77777777" w:rsidR="009D1126" w:rsidRDefault="009D1126" w:rsidP="00804950">
      <w:pPr>
        <w:pStyle w:val="Heading1"/>
        <w:jc w:val="center"/>
      </w:pPr>
      <w:bookmarkStart w:id="5" w:name="_Toc177378062"/>
      <w:r>
        <w:lastRenderedPageBreak/>
        <w:t>3.</w:t>
      </w:r>
      <w:r>
        <w:tab/>
      </w:r>
      <w:r w:rsidRPr="00D4230F">
        <w:t>Individual Safety Agreement</w:t>
      </w:r>
      <w:bookmarkEnd w:id="5"/>
    </w:p>
    <w:p w14:paraId="628FC71E" w14:textId="77777777" w:rsidR="00D81A9F" w:rsidRPr="00D4230F" w:rsidRDefault="00D81A9F" w:rsidP="009D1126">
      <w:pPr>
        <w:jc w:val="center"/>
        <w:rPr>
          <w:b/>
          <w:sz w:val="28"/>
          <w:lang w:val="en-US"/>
        </w:rPr>
      </w:pPr>
    </w:p>
    <w:p w14:paraId="441DB6C1" w14:textId="77777777" w:rsidR="009D1126" w:rsidRPr="00EB4893" w:rsidRDefault="009D1126" w:rsidP="009D1126">
      <w:pPr>
        <w:rPr>
          <w:sz w:val="22"/>
          <w:szCs w:val="22"/>
          <w:lang w:val="en-US"/>
        </w:rPr>
      </w:pPr>
      <w:r w:rsidRPr="00EB4893">
        <w:rPr>
          <w:sz w:val="22"/>
          <w:szCs w:val="22"/>
          <w:lang w:val="en-US"/>
        </w:rPr>
        <w:t>Archdiocese/Diocese of ___________________</w:t>
      </w:r>
      <w:r w:rsidRPr="00EB4893">
        <w:rPr>
          <w:sz w:val="22"/>
          <w:szCs w:val="22"/>
          <w:lang w:val="en-US"/>
        </w:rPr>
        <w:tab/>
        <w:t xml:space="preserve"> </w:t>
      </w:r>
      <w:r w:rsidRPr="00EB4893">
        <w:rPr>
          <w:sz w:val="22"/>
          <w:szCs w:val="22"/>
          <w:lang w:val="en-US"/>
        </w:rPr>
        <w:tab/>
        <w:t>____________________________Parish</w:t>
      </w:r>
    </w:p>
    <w:p w14:paraId="42F8DFAE" w14:textId="77777777" w:rsidR="009D1126" w:rsidRPr="00EB4893" w:rsidRDefault="009D1126" w:rsidP="009D1126">
      <w:pPr>
        <w:rPr>
          <w:sz w:val="22"/>
          <w:szCs w:val="22"/>
          <w:lang w:val="en-US"/>
        </w:rPr>
      </w:pPr>
    </w:p>
    <w:p w14:paraId="60AA00AF" w14:textId="77777777" w:rsidR="009D1126" w:rsidRPr="00EB4893" w:rsidRDefault="009D1126" w:rsidP="009D1126">
      <w:pPr>
        <w:rPr>
          <w:sz w:val="22"/>
          <w:szCs w:val="22"/>
          <w:lang w:val="en-US"/>
        </w:rPr>
      </w:pPr>
      <w:r w:rsidRPr="00EB4893">
        <w:rPr>
          <w:sz w:val="22"/>
          <w:szCs w:val="22"/>
          <w:lang w:val="en-US"/>
        </w:rPr>
        <w:t>This agreement concerns _______________________ activities within the Church and with respect to being a representative of the Church.</w:t>
      </w:r>
    </w:p>
    <w:p w14:paraId="74E917AE" w14:textId="77777777" w:rsidR="009D1126" w:rsidRPr="00EB4893" w:rsidRDefault="009D1126" w:rsidP="009D1126">
      <w:pPr>
        <w:rPr>
          <w:b/>
          <w:sz w:val="22"/>
          <w:szCs w:val="22"/>
          <w:lang w:val="en-US"/>
        </w:rPr>
      </w:pPr>
    </w:p>
    <w:p w14:paraId="2D3E73CF" w14:textId="77777777" w:rsidR="009D1126" w:rsidRPr="00EB4893" w:rsidRDefault="009D1126" w:rsidP="009D1126">
      <w:pPr>
        <w:rPr>
          <w:b/>
          <w:sz w:val="22"/>
          <w:szCs w:val="22"/>
          <w:lang w:val="en-US"/>
        </w:rPr>
      </w:pPr>
      <w:r w:rsidRPr="00EB4893">
        <w:rPr>
          <w:b/>
          <w:sz w:val="22"/>
          <w:szCs w:val="22"/>
          <w:lang w:val="en-US"/>
        </w:rPr>
        <w:t>Introduction</w:t>
      </w:r>
    </w:p>
    <w:p w14:paraId="4FEDA0F1" w14:textId="16C41350" w:rsidR="009D1126" w:rsidRPr="00EB4893" w:rsidRDefault="009D1126" w:rsidP="009D1126">
      <w:pPr>
        <w:pStyle w:val="ListParagraph"/>
        <w:numPr>
          <w:ilvl w:val="0"/>
          <w:numId w:val="11"/>
        </w:numPr>
        <w:spacing w:after="200" w:line="276" w:lineRule="auto"/>
        <w:ind w:left="426" w:hanging="426"/>
        <w:rPr>
          <w:sz w:val="22"/>
          <w:szCs w:val="22"/>
          <w:lang w:val="en-US"/>
        </w:rPr>
      </w:pPr>
      <w:r w:rsidRPr="00EB4893">
        <w:rPr>
          <w:sz w:val="22"/>
          <w:szCs w:val="22"/>
          <w:lang w:val="en-US"/>
        </w:rPr>
        <w:t xml:space="preserve">The Catholic Archdiocese/Diocese of ______________, in-line with the requirements of the National Catholic Safeguarding Standards responds to the protection of children and </w:t>
      </w:r>
      <w:r w:rsidR="006E1295" w:rsidRPr="00EB4893">
        <w:rPr>
          <w:sz w:val="22"/>
          <w:szCs w:val="22"/>
          <w:lang w:val="en-US"/>
        </w:rPr>
        <w:t xml:space="preserve">adults at risk </w:t>
      </w:r>
      <w:r w:rsidRPr="00EB4893">
        <w:rPr>
          <w:sz w:val="22"/>
          <w:szCs w:val="22"/>
          <w:lang w:val="en-US"/>
        </w:rPr>
        <w:t>with paramount importance.  This emphasis has guided the Archdiocesan/Diocesan response to __________________________ and informed the risk management process.</w:t>
      </w:r>
    </w:p>
    <w:p w14:paraId="6A442819" w14:textId="77777777" w:rsidR="009D1126" w:rsidRPr="00EB4893" w:rsidRDefault="009D1126" w:rsidP="009D1126">
      <w:pPr>
        <w:pStyle w:val="ListParagraph"/>
        <w:numPr>
          <w:ilvl w:val="0"/>
          <w:numId w:val="11"/>
        </w:numPr>
        <w:spacing w:after="200" w:line="276" w:lineRule="auto"/>
        <w:ind w:left="426" w:hanging="426"/>
        <w:rPr>
          <w:sz w:val="22"/>
          <w:szCs w:val="22"/>
          <w:lang w:val="en-US"/>
        </w:rPr>
      </w:pPr>
      <w:r w:rsidRPr="00EB4893">
        <w:rPr>
          <w:sz w:val="22"/>
          <w:szCs w:val="22"/>
          <w:lang w:val="en-US"/>
        </w:rPr>
        <w:t>The Catholic Archdiocese/Diocese of ______________, wishes to support ________________________ to participate safely in Mass, ensuring the care and pastoral needs.</w:t>
      </w:r>
    </w:p>
    <w:p w14:paraId="53C32C29" w14:textId="77777777" w:rsidR="009D1126" w:rsidRPr="00EB4893" w:rsidRDefault="009D1126" w:rsidP="009D1126">
      <w:pPr>
        <w:pStyle w:val="ListParagraph"/>
        <w:numPr>
          <w:ilvl w:val="0"/>
          <w:numId w:val="11"/>
        </w:numPr>
        <w:spacing w:after="200" w:line="276" w:lineRule="auto"/>
        <w:ind w:left="426" w:hanging="426"/>
        <w:rPr>
          <w:sz w:val="22"/>
          <w:szCs w:val="22"/>
          <w:lang w:val="en-US"/>
        </w:rPr>
      </w:pPr>
      <w:r w:rsidRPr="00EB4893">
        <w:rPr>
          <w:sz w:val="22"/>
          <w:szCs w:val="22"/>
          <w:lang w:val="en-US"/>
        </w:rPr>
        <w:t>This Individual Safety Agreement will continue until updated following formal review or upon receiving advice from Statutory Authorities or the Church Authorities Management Panel.</w:t>
      </w:r>
    </w:p>
    <w:p w14:paraId="0181FC03" w14:textId="77777777" w:rsidR="009D1126" w:rsidRPr="00EB4893" w:rsidRDefault="009D1126" w:rsidP="009D1126">
      <w:pPr>
        <w:pStyle w:val="ListParagraph"/>
        <w:numPr>
          <w:ilvl w:val="0"/>
          <w:numId w:val="11"/>
        </w:numPr>
        <w:spacing w:after="200" w:line="276" w:lineRule="auto"/>
        <w:ind w:left="426" w:hanging="426"/>
        <w:rPr>
          <w:sz w:val="22"/>
          <w:szCs w:val="22"/>
        </w:rPr>
      </w:pPr>
      <w:r w:rsidRPr="0C8D9BAF">
        <w:rPr>
          <w:sz w:val="22"/>
          <w:szCs w:val="22"/>
        </w:rPr>
        <w:t>The Agreement management team (to be identified and as listed on the rear of this document) will support the implementation of this agreement, being mindful of the support needs of ___________________</w:t>
      </w:r>
      <w:proofErr w:type="gramStart"/>
      <w:r w:rsidRPr="0C8D9BAF">
        <w:rPr>
          <w:sz w:val="22"/>
          <w:szCs w:val="22"/>
        </w:rPr>
        <w:t>_ ,</w:t>
      </w:r>
      <w:proofErr w:type="gramEnd"/>
      <w:r w:rsidRPr="0C8D9BAF">
        <w:rPr>
          <w:sz w:val="22"/>
          <w:szCs w:val="22"/>
        </w:rPr>
        <w:t xml:space="preserve"> being guided by the paramountcy principle. </w:t>
      </w:r>
    </w:p>
    <w:p w14:paraId="72ADADC4" w14:textId="77777777" w:rsidR="009D1126" w:rsidRPr="00EB4893" w:rsidRDefault="009D1126" w:rsidP="009D1126">
      <w:pPr>
        <w:pStyle w:val="ListParagraph"/>
        <w:numPr>
          <w:ilvl w:val="0"/>
          <w:numId w:val="11"/>
        </w:numPr>
        <w:spacing w:after="200" w:line="276" w:lineRule="auto"/>
        <w:ind w:left="426" w:hanging="426"/>
        <w:rPr>
          <w:sz w:val="22"/>
          <w:szCs w:val="22"/>
          <w:lang w:val="en-US"/>
        </w:rPr>
      </w:pPr>
      <w:r w:rsidRPr="00EB4893">
        <w:rPr>
          <w:sz w:val="22"/>
          <w:szCs w:val="22"/>
          <w:lang w:val="en-US"/>
        </w:rPr>
        <w:t xml:space="preserve">It should be noted that by ____________________ agreeing to an Individual Safety Agreement it is not an admission of guilt.  It is a preventative control measure and a way of managing potential risks </w:t>
      </w:r>
      <w:proofErr w:type="gramStart"/>
      <w:r w:rsidRPr="00EB4893">
        <w:rPr>
          <w:sz w:val="22"/>
          <w:szCs w:val="22"/>
          <w:lang w:val="en-US"/>
        </w:rPr>
        <w:t>as a result of</w:t>
      </w:r>
      <w:proofErr w:type="gramEnd"/>
      <w:r w:rsidRPr="00EB4893">
        <w:rPr>
          <w:sz w:val="22"/>
          <w:szCs w:val="22"/>
          <w:lang w:val="en-US"/>
        </w:rPr>
        <w:t xml:space="preserve"> the concerns raised.  </w:t>
      </w:r>
    </w:p>
    <w:p w14:paraId="0BF03EA1" w14:textId="77777777" w:rsidR="009D1126" w:rsidRPr="00EB4893" w:rsidRDefault="009D1126" w:rsidP="009D1126">
      <w:pPr>
        <w:rPr>
          <w:b/>
          <w:sz w:val="22"/>
          <w:szCs w:val="22"/>
          <w:lang w:val="en-US"/>
        </w:rPr>
      </w:pPr>
      <w:r w:rsidRPr="00EB4893">
        <w:rPr>
          <w:b/>
          <w:sz w:val="22"/>
          <w:szCs w:val="22"/>
          <w:lang w:val="en-US"/>
        </w:rPr>
        <w:t>Contract Details Between _______________________ and the Catholic Archdiocese/Diocese of _________________.</w:t>
      </w:r>
    </w:p>
    <w:p w14:paraId="1A9F6043" w14:textId="77777777" w:rsidR="009D1126" w:rsidRPr="00EB4893" w:rsidRDefault="009D1126" w:rsidP="009D1126">
      <w:pPr>
        <w:rPr>
          <w:sz w:val="22"/>
          <w:szCs w:val="22"/>
          <w:lang w:val="en-US"/>
        </w:rPr>
      </w:pPr>
    </w:p>
    <w:p w14:paraId="6F3C9F89" w14:textId="77777777" w:rsidR="009D1126" w:rsidRPr="00EB4893" w:rsidRDefault="009D1126" w:rsidP="009D1126">
      <w:pPr>
        <w:rPr>
          <w:sz w:val="22"/>
          <w:szCs w:val="22"/>
          <w:lang w:val="en-US"/>
        </w:rPr>
      </w:pPr>
      <w:r w:rsidRPr="00EB4893">
        <w:rPr>
          <w:sz w:val="22"/>
          <w:szCs w:val="22"/>
          <w:lang w:val="en-US"/>
        </w:rPr>
        <w:t>The Guidelines for Managing High Risk Individuals within the Diocese/Archdiocese of _________________ have been clearly explained to me and I agree to comply with this agreement, in addition to any other parole conditions.</w:t>
      </w:r>
    </w:p>
    <w:p w14:paraId="03C149A1" w14:textId="77777777" w:rsidR="009D1126" w:rsidRPr="00EB4893" w:rsidRDefault="009D1126" w:rsidP="009D1126">
      <w:pPr>
        <w:rPr>
          <w:sz w:val="22"/>
          <w:szCs w:val="22"/>
          <w:lang w:val="en-US"/>
        </w:rPr>
      </w:pPr>
    </w:p>
    <w:p w14:paraId="29324689" w14:textId="77777777" w:rsidR="009D1126" w:rsidRPr="001B7903" w:rsidRDefault="009D1126" w:rsidP="009D1126">
      <w:pPr>
        <w:rPr>
          <w:sz w:val="22"/>
          <w:szCs w:val="22"/>
          <w:lang w:val="en-US"/>
        </w:rPr>
      </w:pPr>
      <w:r w:rsidRPr="001B7903">
        <w:rPr>
          <w:sz w:val="22"/>
          <w:szCs w:val="22"/>
          <w:lang w:val="en-US"/>
        </w:rPr>
        <w:t>_________________ Agrees:</w:t>
      </w:r>
    </w:p>
    <w:p w14:paraId="08C8AD38" w14:textId="77777777" w:rsidR="009D1126" w:rsidRPr="001B7903" w:rsidRDefault="009D1126" w:rsidP="009D1126">
      <w:pPr>
        <w:pStyle w:val="ListParagraph"/>
        <w:numPr>
          <w:ilvl w:val="0"/>
          <w:numId w:val="12"/>
        </w:numPr>
        <w:spacing w:after="200" w:line="276" w:lineRule="auto"/>
        <w:rPr>
          <w:sz w:val="22"/>
          <w:szCs w:val="22"/>
          <w:lang w:val="en-US"/>
        </w:rPr>
      </w:pPr>
      <w:r w:rsidRPr="001B7903">
        <w:rPr>
          <w:sz w:val="22"/>
          <w:szCs w:val="22"/>
          <w:lang w:val="en-US"/>
        </w:rPr>
        <w:t xml:space="preserve">I will attend mass at the time specified by the parish priest or his delegate. </w:t>
      </w:r>
    </w:p>
    <w:p w14:paraId="15AA00B5" w14:textId="77777777" w:rsidR="009D1126" w:rsidRPr="001B7903" w:rsidRDefault="009D1126" w:rsidP="009D1126">
      <w:pPr>
        <w:pStyle w:val="ListParagraph"/>
        <w:numPr>
          <w:ilvl w:val="0"/>
          <w:numId w:val="12"/>
        </w:numPr>
        <w:spacing w:after="200" w:line="276" w:lineRule="auto"/>
        <w:rPr>
          <w:sz w:val="22"/>
          <w:szCs w:val="22"/>
          <w:lang w:val="en-US"/>
        </w:rPr>
      </w:pPr>
      <w:r w:rsidRPr="001B7903">
        <w:rPr>
          <w:sz w:val="22"/>
          <w:szCs w:val="22"/>
          <w:lang w:val="en-US"/>
        </w:rPr>
        <w:t xml:space="preserve">I will sit in an assigned seat/area in Church and will not sit near children. </w:t>
      </w:r>
    </w:p>
    <w:p w14:paraId="35E9DE8B" w14:textId="77777777" w:rsidR="009D1126" w:rsidRPr="001B7903" w:rsidRDefault="009D1126" w:rsidP="009D1126">
      <w:pPr>
        <w:pStyle w:val="ListParagraph"/>
        <w:numPr>
          <w:ilvl w:val="0"/>
          <w:numId w:val="12"/>
        </w:numPr>
        <w:spacing w:after="200" w:line="276" w:lineRule="auto"/>
        <w:rPr>
          <w:sz w:val="22"/>
          <w:szCs w:val="22"/>
          <w:lang w:val="en-US"/>
        </w:rPr>
      </w:pPr>
      <w:r w:rsidRPr="001B7903">
        <w:rPr>
          <w:sz w:val="22"/>
          <w:szCs w:val="22"/>
          <w:lang w:val="en-US"/>
        </w:rPr>
        <w:t xml:space="preserve">I will not be alone with children on parish property. </w:t>
      </w:r>
    </w:p>
    <w:p w14:paraId="680B5C93" w14:textId="77777777" w:rsidR="009D1126" w:rsidRPr="00EB4893" w:rsidRDefault="009D1126" w:rsidP="009D1126">
      <w:pPr>
        <w:pStyle w:val="ListParagraph"/>
        <w:numPr>
          <w:ilvl w:val="0"/>
          <w:numId w:val="12"/>
        </w:numPr>
        <w:spacing w:after="200" w:line="276" w:lineRule="auto"/>
        <w:rPr>
          <w:sz w:val="22"/>
          <w:szCs w:val="22"/>
          <w:lang w:val="en-US"/>
        </w:rPr>
      </w:pPr>
      <w:r w:rsidRPr="001B7903">
        <w:rPr>
          <w:sz w:val="22"/>
          <w:szCs w:val="22"/>
          <w:lang w:val="en-US"/>
        </w:rPr>
        <w:t>I understand that an Accountability Partner will support</w:t>
      </w:r>
      <w:r w:rsidRPr="00EB4893">
        <w:rPr>
          <w:sz w:val="22"/>
          <w:szCs w:val="22"/>
          <w:lang w:val="en-US"/>
        </w:rPr>
        <w:t xml:space="preserve"> me during mass and/or liturgies. </w:t>
      </w:r>
    </w:p>
    <w:p w14:paraId="16EB6AB1" w14:textId="77777777" w:rsidR="009D1126" w:rsidRPr="00EB4893" w:rsidRDefault="009D1126" w:rsidP="009D1126">
      <w:pPr>
        <w:pStyle w:val="ListParagraph"/>
        <w:numPr>
          <w:ilvl w:val="0"/>
          <w:numId w:val="12"/>
        </w:numPr>
        <w:spacing w:after="200" w:line="276" w:lineRule="auto"/>
        <w:rPr>
          <w:sz w:val="22"/>
          <w:szCs w:val="22"/>
          <w:lang w:val="en-US"/>
        </w:rPr>
      </w:pPr>
      <w:r w:rsidRPr="00EB4893">
        <w:rPr>
          <w:sz w:val="22"/>
          <w:szCs w:val="22"/>
          <w:lang w:val="en-US"/>
        </w:rPr>
        <w:t>The sacristy or other isolated and/or secluded area (please name) are excluded, unless in the company of an Accountability Partner.</w:t>
      </w:r>
    </w:p>
    <w:p w14:paraId="6068C25E" w14:textId="77777777" w:rsidR="009D1126" w:rsidRPr="00EB4893" w:rsidRDefault="009D1126" w:rsidP="009D1126">
      <w:pPr>
        <w:pStyle w:val="ListParagraph"/>
        <w:numPr>
          <w:ilvl w:val="0"/>
          <w:numId w:val="12"/>
        </w:numPr>
        <w:spacing w:after="200" w:line="276" w:lineRule="auto"/>
        <w:rPr>
          <w:sz w:val="22"/>
          <w:szCs w:val="22"/>
          <w:lang w:val="en-US"/>
        </w:rPr>
      </w:pPr>
      <w:r w:rsidRPr="00EB4893">
        <w:rPr>
          <w:sz w:val="22"/>
          <w:szCs w:val="22"/>
          <w:lang w:val="en-US"/>
        </w:rPr>
        <w:t xml:space="preserve">I will not arrive to mass early.  I will arrange with my Accountability Partner to ensure this.  I will not stay around after mass and will leave the church and surrounds at the conclusion of mass. </w:t>
      </w:r>
    </w:p>
    <w:p w14:paraId="2DF58796" w14:textId="77777777" w:rsidR="009D1126" w:rsidRPr="00EB4893" w:rsidRDefault="009D1126" w:rsidP="009D1126">
      <w:pPr>
        <w:pStyle w:val="ListParagraph"/>
        <w:numPr>
          <w:ilvl w:val="0"/>
          <w:numId w:val="12"/>
        </w:numPr>
        <w:spacing w:after="200" w:line="276" w:lineRule="auto"/>
        <w:rPr>
          <w:sz w:val="22"/>
          <w:szCs w:val="22"/>
          <w:lang w:val="en-US"/>
        </w:rPr>
      </w:pPr>
      <w:r w:rsidRPr="00EB4893">
        <w:rPr>
          <w:sz w:val="22"/>
          <w:szCs w:val="22"/>
          <w:lang w:val="en-US"/>
        </w:rPr>
        <w:lastRenderedPageBreak/>
        <w:t xml:space="preserve">I will not hold any voluntary position in the parish e.g. altar server, children’s liturgy, youth leader, sacramental program, pastoral visitor, Extraordinary Minister of Holy Communion (this is not an exhaustive list, it relates to any ministry role). </w:t>
      </w:r>
    </w:p>
    <w:p w14:paraId="3F5F4D80" w14:textId="77777777" w:rsidR="009D1126" w:rsidRPr="00EB4893" w:rsidRDefault="009D1126" w:rsidP="009D1126">
      <w:pPr>
        <w:pStyle w:val="ListParagraph"/>
        <w:numPr>
          <w:ilvl w:val="0"/>
          <w:numId w:val="12"/>
        </w:numPr>
        <w:spacing w:after="200" w:line="276" w:lineRule="auto"/>
        <w:rPr>
          <w:sz w:val="22"/>
          <w:szCs w:val="22"/>
          <w:lang w:val="en-US"/>
        </w:rPr>
      </w:pPr>
      <w:r w:rsidRPr="00EB4893">
        <w:rPr>
          <w:sz w:val="22"/>
          <w:szCs w:val="22"/>
          <w:lang w:val="en-US"/>
        </w:rPr>
        <w:t xml:space="preserve">I will not hold any leadership position in the parish e.g. Parish Council, Music Co-ordination, School Board. </w:t>
      </w:r>
    </w:p>
    <w:p w14:paraId="462CF055" w14:textId="01908113" w:rsidR="009D1126" w:rsidRPr="001B7903" w:rsidRDefault="009D1126" w:rsidP="009D1126">
      <w:pPr>
        <w:pStyle w:val="ListParagraph"/>
        <w:numPr>
          <w:ilvl w:val="0"/>
          <w:numId w:val="12"/>
        </w:numPr>
        <w:spacing w:after="200" w:line="276" w:lineRule="auto"/>
        <w:rPr>
          <w:sz w:val="22"/>
          <w:szCs w:val="22"/>
          <w:lang w:val="en-US"/>
        </w:rPr>
      </w:pPr>
      <w:r w:rsidRPr="001B7903">
        <w:rPr>
          <w:sz w:val="22"/>
          <w:szCs w:val="22"/>
          <w:lang w:val="en-US"/>
        </w:rPr>
        <w:t>I will not attend any parish social activities/picnics/retreats/parish/school fetes, etc</w:t>
      </w:r>
      <w:r w:rsidR="007423F8" w:rsidRPr="001B7903">
        <w:rPr>
          <w:sz w:val="22"/>
          <w:szCs w:val="22"/>
          <w:lang w:val="en-US"/>
        </w:rPr>
        <w:t>.</w:t>
      </w:r>
      <w:r w:rsidR="00F93F99" w:rsidRPr="001B7903">
        <w:rPr>
          <w:sz w:val="22"/>
          <w:szCs w:val="22"/>
          <w:lang w:val="en-US"/>
        </w:rPr>
        <w:t>–––––</w:t>
      </w:r>
      <w:r w:rsidRPr="001B7903">
        <w:rPr>
          <w:sz w:val="22"/>
          <w:szCs w:val="22"/>
          <w:lang w:val="en-US"/>
        </w:rPr>
        <w:t xml:space="preserve"> (unless in the company of an Accountability Partner). </w:t>
      </w:r>
    </w:p>
    <w:p w14:paraId="450CB5A2" w14:textId="77777777" w:rsidR="009D1126" w:rsidRPr="001B7903" w:rsidRDefault="009D1126" w:rsidP="009D1126">
      <w:pPr>
        <w:pStyle w:val="ListParagraph"/>
        <w:numPr>
          <w:ilvl w:val="0"/>
          <w:numId w:val="12"/>
        </w:numPr>
        <w:spacing w:after="200" w:line="276" w:lineRule="auto"/>
        <w:rPr>
          <w:sz w:val="22"/>
          <w:szCs w:val="22"/>
          <w:lang w:val="en-US"/>
        </w:rPr>
      </w:pPr>
      <w:r w:rsidRPr="001B7903">
        <w:rPr>
          <w:sz w:val="22"/>
          <w:szCs w:val="22"/>
          <w:lang w:val="en-US"/>
        </w:rPr>
        <w:t>I will not provide transport to a child to any parish activity, including worship.</w:t>
      </w:r>
    </w:p>
    <w:p w14:paraId="13A0F001" w14:textId="77777777" w:rsidR="009D1126" w:rsidRPr="001B7903" w:rsidRDefault="009D1126" w:rsidP="009D1126">
      <w:pPr>
        <w:pStyle w:val="ListParagraph"/>
        <w:numPr>
          <w:ilvl w:val="0"/>
          <w:numId w:val="12"/>
        </w:numPr>
        <w:spacing w:after="200" w:line="276" w:lineRule="auto"/>
        <w:rPr>
          <w:sz w:val="22"/>
          <w:szCs w:val="22"/>
          <w:lang w:val="en-US"/>
        </w:rPr>
      </w:pPr>
      <w:r w:rsidRPr="001B7903">
        <w:rPr>
          <w:sz w:val="22"/>
          <w:szCs w:val="22"/>
          <w:lang w:val="en-US"/>
        </w:rPr>
        <w:t>I will report any instances of contact with children that is not incidental.</w:t>
      </w:r>
    </w:p>
    <w:p w14:paraId="20241C46" w14:textId="77777777" w:rsidR="009D1126" w:rsidRPr="001B7903" w:rsidRDefault="009D1126" w:rsidP="009D1126">
      <w:pPr>
        <w:pStyle w:val="ListParagraph"/>
        <w:numPr>
          <w:ilvl w:val="0"/>
          <w:numId w:val="12"/>
        </w:numPr>
        <w:spacing w:after="200" w:line="276" w:lineRule="auto"/>
        <w:rPr>
          <w:sz w:val="22"/>
          <w:szCs w:val="22"/>
          <w:lang w:val="en-US"/>
        </w:rPr>
      </w:pPr>
      <w:r w:rsidRPr="001B7903">
        <w:rPr>
          <w:sz w:val="22"/>
          <w:szCs w:val="22"/>
          <w:lang w:val="en-US"/>
        </w:rPr>
        <w:t>I will advise of any intended travel and visitation to another church outside the parish of _______________, prior to attending.</w:t>
      </w:r>
    </w:p>
    <w:p w14:paraId="245D6EF7" w14:textId="77777777" w:rsidR="009D1126" w:rsidRPr="00EB4893" w:rsidRDefault="009D1126" w:rsidP="009D1126">
      <w:pPr>
        <w:pStyle w:val="ListParagraph"/>
        <w:numPr>
          <w:ilvl w:val="0"/>
          <w:numId w:val="12"/>
        </w:numPr>
        <w:spacing w:after="200" w:line="276" w:lineRule="auto"/>
        <w:rPr>
          <w:sz w:val="22"/>
          <w:szCs w:val="22"/>
          <w:lang w:val="en-US"/>
        </w:rPr>
      </w:pPr>
      <w:r w:rsidRPr="00EB4893">
        <w:rPr>
          <w:sz w:val="22"/>
          <w:szCs w:val="22"/>
          <w:lang w:val="en-US"/>
        </w:rPr>
        <w:t xml:space="preserve">I will not present myself as an </w:t>
      </w:r>
      <w:proofErr w:type="spellStart"/>
      <w:r w:rsidRPr="00EB4893">
        <w:rPr>
          <w:sz w:val="22"/>
          <w:szCs w:val="22"/>
          <w:lang w:val="en-US"/>
        </w:rPr>
        <w:t>authorised</w:t>
      </w:r>
      <w:proofErr w:type="spellEnd"/>
      <w:r w:rsidRPr="00EB4893">
        <w:rPr>
          <w:sz w:val="22"/>
          <w:szCs w:val="22"/>
          <w:lang w:val="en-US"/>
        </w:rPr>
        <w:t xml:space="preserve"> lay minister of the Catholic Church.</w:t>
      </w:r>
    </w:p>
    <w:p w14:paraId="2F76C2C9" w14:textId="77777777" w:rsidR="009D1126" w:rsidRPr="00EB4893" w:rsidRDefault="009D1126" w:rsidP="009D1126">
      <w:pPr>
        <w:pStyle w:val="ListParagraph"/>
        <w:numPr>
          <w:ilvl w:val="0"/>
          <w:numId w:val="12"/>
        </w:numPr>
        <w:spacing w:after="200" w:line="276" w:lineRule="auto"/>
        <w:rPr>
          <w:sz w:val="22"/>
          <w:szCs w:val="22"/>
          <w:lang w:val="en-US"/>
        </w:rPr>
      </w:pPr>
      <w:r w:rsidRPr="00EB4893">
        <w:rPr>
          <w:sz w:val="22"/>
          <w:szCs w:val="22"/>
          <w:lang w:val="en-US"/>
        </w:rPr>
        <w:t xml:space="preserve">I accept that </w:t>
      </w:r>
      <w:r w:rsidRPr="00EB4893">
        <w:rPr>
          <w:i/>
          <w:sz w:val="22"/>
          <w:szCs w:val="22"/>
          <w:lang w:val="en-US"/>
        </w:rPr>
        <w:t>(list support personnel)</w:t>
      </w:r>
      <w:r w:rsidRPr="00EB4893">
        <w:rPr>
          <w:sz w:val="22"/>
          <w:szCs w:val="22"/>
          <w:lang w:val="en-US"/>
        </w:rPr>
        <w:t xml:space="preserve"> __________________________________________ _______________________________will provide me with pastoral care concerning the management of this agreement.</w:t>
      </w:r>
    </w:p>
    <w:p w14:paraId="7A1B76AD" w14:textId="77777777" w:rsidR="009D1126" w:rsidRPr="00EB4893" w:rsidRDefault="009D1126" w:rsidP="009D1126">
      <w:pPr>
        <w:pStyle w:val="ListParagraph"/>
        <w:numPr>
          <w:ilvl w:val="0"/>
          <w:numId w:val="12"/>
        </w:numPr>
        <w:spacing w:after="200" w:line="276" w:lineRule="auto"/>
        <w:rPr>
          <w:sz w:val="22"/>
          <w:szCs w:val="22"/>
          <w:lang w:val="en-US"/>
        </w:rPr>
      </w:pPr>
      <w:r w:rsidRPr="00EB4893">
        <w:rPr>
          <w:sz w:val="22"/>
          <w:szCs w:val="22"/>
          <w:lang w:val="en-US"/>
        </w:rPr>
        <w:t xml:space="preserve">I agree to inform a member of the Agreement management team </w:t>
      </w:r>
      <w:proofErr w:type="gramStart"/>
      <w:r w:rsidRPr="00EB4893">
        <w:rPr>
          <w:sz w:val="22"/>
          <w:szCs w:val="22"/>
          <w:lang w:val="en-US"/>
        </w:rPr>
        <w:t>in the event that</w:t>
      </w:r>
      <w:proofErr w:type="gramEnd"/>
      <w:r w:rsidRPr="00EB4893">
        <w:rPr>
          <w:sz w:val="22"/>
          <w:szCs w:val="22"/>
          <w:lang w:val="en-US"/>
        </w:rPr>
        <w:t xml:space="preserve"> I breech any of these conditions.</w:t>
      </w:r>
    </w:p>
    <w:p w14:paraId="0AA4CD00" w14:textId="77777777" w:rsidR="009D1126" w:rsidRPr="00AD09DE" w:rsidRDefault="009D1126" w:rsidP="009D1126">
      <w:pPr>
        <w:tabs>
          <w:tab w:val="left" w:pos="0"/>
        </w:tabs>
        <w:spacing w:before="240" w:after="120"/>
        <w:rPr>
          <w:b/>
          <w:i/>
          <w:color w:val="1C4177"/>
        </w:rPr>
      </w:pPr>
      <w:r w:rsidRPr="00AD09DE">
        <w:rPr>
          <w:b/>
          <w:i/>
          <w:color w:val="1C4177"/>
        </w:rPr>
        <w:t>(The above is indicative only and should be specific to local circumstances)</w:t>
      </w:r>
    </w:p>
    <w:p w14:paraId="6F59401B" w14:textId="77777777" w:rsidR="009D1126" w:rsidRPr="009373EC" w:rsidRDefault="009D1126" w:rsidP="009D1126">
      <w:pPr>
        <w:rPr>
          <w:b/>
          <w:sz w:val="22"/>
          <w:lang w:val="en-US"/>
        </w:rPr>
      </w:pPr>
      <w:r w:rsidRPr="009373EC">
        <w:rPr>
          <w:b/>
          <w:sz w:val="22"/>
          <w:lang w:val="en-US"/>
        </w:rPr>
        <w:t>Agreement Signing Block</w:t>
      </w:r>
    </w:p>
    <w:p w14:paraId="4DFD341C" w14:textId="77777777" w:rsidR="009D1126" w:rsidRPr="009373EC" w:rsidRDefault="009D1126" w:rsidP="009D1126">
      <w:pPr>
        <w:rPr>
          <w:sz w:val="22"/>
          <w:lang w:val="en-US"/>
        </w:rPr>
      </w:pPr>
    </w:p>
    <w:p w14:paraId="05C4EA05" w14:textId="77777777" w:rsidR="009D1126" w:rsidRPr="009373EC" w:rsidRDefault="009D1126" w:rsidP="009D1126">
      <w:pPr>
        <w:spacing w:line="276" w:lineRule="auto"/>
        <w:rPr>
          <w:sz w:val="22"/>
          <w:lang w:val="en-US"/>
        </w:rPr>
      </w:pPr>
      <w:r w:rsidRPr="009373EC">
        <w:rPr>
          <w:sz w:val="22"/>
          <w:lang w:val="en-US"/>
        </w:rPr>
        <w:t>Signed:</w:t>
      </w:r>
      <w:r w:rsidRPr="009373EC">
        <w:rPr>
          <w:sz w:val="22"/>
          <w:lang w:val="en-US"/>
        </w:rPr>
        <w:tab/>
        <w:t>_____________</w:t>
      </w:r>
      <w:r>
        <w:rPr>
          <w:sz w:val="22"/>
          <w:lang w:val="en-US"/>
        </w:rPr>
        <w:t>________________________</w:t>
      </w:r>
      <w:r w:rsidRPr="009373EC">
        <w:rPr>
          <w:sz w:val="22"/>
          <w:lang w:val="en-US"/>
        </w:rPr>
        <w:t>______</w:t>
      </w:r>
    </w:p>
    <w:p w14:paraId="6E527F1B" w14:textId="77777777" w:rsidR="009D1126" w:rsidRPr="009373EC" w:rsidRDefault="009D1126" w:rsidP="009D1126">
      <w:pPr>
        <w:spacing w:line="276" w:lineRule="auto"/>
        <w:rPr>
          <w:sz w:val="22"/>
          <w:lang w:val="en-US"/>
        </w:rPr>
      </w:pPr>
      <w:r w:rsidRPr="009373EC">
        <w:rPr>
          <w:sz w:val="22"/>
          <w:lang w:val="en-US"/>
        </w:rPr>
        <w:t xml:space="preserve">Name: </w:t>
      </w:r>
      <w:r w:rsidRPr="009373EC">
        <w:rPr>
          <w:sz w:val="22"/>
          <w:lang w:val="en-US"/>
        </w:rPr>
        <w:tab/>
        <w:t>___________________</w:t>
      </w:r>
      <w:r>
        <w:rPr>
          <w:sz w:val="22"/>
          <w:lang w:val="en-US"/>
        </w:rPr>
        <w:t>________________________</w:t>
      </w:r>
    </w:p>
    <w:p w14:paraId="6DE31EF9" w14:textId="77777777" w:rsidR="009D1126" w:rsidRPr="009373EC" w:rsidRDefault="009D1126" w:rsidP="009D1126">
      <w:pPr>
        <w:spacing w:line="276" w:lineRule="auto"/>
        <w:rPr>
          <w:sz w:val="22"/>
          <w:lang w:val="en-US"/>
        </w:rPr>
      </w:pPr>
      <w:r w:rsidRPr="009373EC">
        <w:rPr>
          <w:sz w:val="22"/>
          <w:lang w:val="en-US"/>
        </w:rPr>
        <w:t xml:space="preserve">Date: </w:t>
      </w:r>
      <w:r w:rsidRPr="009373EC">
        <w:rPr>
          <w:sz w:val="22"/>
          <w:lang w:val="en-US"/>
        </w:rPr>
        <w:tab/>
        <w:t>___________________</w:t>
      </w:r>
      <w:r w:rsidRPr="009373EC">
        <w:rPr>
          <w:sz w:val="22"/>
          <w:lang w:val="en-US"/>
        </w:rPr>
        <w:tab/>
      </w:r>
    </w:p>
    <w:p w14:paraId="3D283383" w14:textId="77777777" w:rsidR="009D1126" w:rsidRPr="009373EC" w:rsidRDefault="009D1126" w:rsidP="009D1126">
      <w:pPr>
        <w:spacing w:line="276" w:lineRule="auto"/>
        <w:rPr>
          <w:sz w:val="22"/>
          <w:lang w:val="en-US"/>
        </w:rPr>
      </w:pPr>
    </w:p>
    <w:p w14:paraId="4A4D0893" w14:textId="77777777" w:rsidR="009D1126" w:rsidRPr="009373EC" w:rsidRDefault="009D1126" w:rsidP="009D1126">
      <w:pPr>
        <w:spacing w:line="276" w:lineRule="auto"/>
        <w:rPr>
          <w:sz w:val="22"/>
          <w:lang w:val="en-US"/>
        </w:rPr>
      </w:pPr>
      <w:r w:rsidRPr="009373EC">
        <w:rPr>
          <w:sz w:val="22"/>
          <w:lang w:val="en-US"/>
        </w:rPr>
        <w:t xml:space="preserve">Parish Priest of </w:t>
      </w:r>
      <w:r>
        <w:rPr>
          <w:sz w:val="22"/>
          <w:lang w:val="en-US"/>
        </w:rPr>
        <w:t>_____________________________________________________________ p</w:t>
      </w:r>
      <w:r w:rsidRPr="009373EC">
        <w:rPr>
          <w:sz w:val="22"/>
          <w:lang w:val="en-US"/>
        </w:rPr>
        <w:t>arish</w:t>
      </w:r>
    </w:p>
    <w:p w14:paraId="084EBD08" w14:textId="77777777" w:rsidR="009D1126" w:rsidRPr="009373EC" w:rsidRDefault="009D1126" w:rsidP="009D1126">
      <w:pPr>
        <w:spacing w:line="276" w:lineRule="auto"/>
        <w:rPr>
          <w:sz w:val="22"/>
          <w:lang w:val="en-US"/>
        </w:rPr>
      </w:pPr>
      <w:r w:rsidRPr="009373EC">
        <w:rPr>
          <w:sz w:val="22"/>
          <w:lang w:val="en-US"/>
        </w:rPr>
        <w:t>Signed:</w:t>
      </w:r>
      <w:r w:rsidRPr="009373EC">
        <w:rPr>
          <w:sz w:val="22"/>
          <w:lang w:val="en-US"/>
        </w:rPr>
        <w:tab/>
        <w:t>___________________</w:t>
      </w:r>
      <w:r>
        <w:rPr>
          <w:sz w:val="22"/>
          <w:lang w:val="en-US"/>
        </w:rPr>
        <w:t>_________________________</w:t>
      </w:r>
    </w:p>
    <w:p w14:paraId="4FB69646" w14:textId="77777777" w:rsidR="009D1126" w:rsidRPr="009373EC" w:rsidRDefault="009D1126" w:rsidP="009D1126">
      <w:pPr>
        <w:spacing w:line="276" w:lineRule="auto"/>
        <w:rPr>
          <w:sz w:val="22"/>
          <w:lang w:val="en-US"/>
        </w:rPr>
      </w:pPr>
      <w:r w:rsidRPr="009373EC">
        <w:rPr>
          <w:sz w:val="22"/>
          <w:lang w:val="en-US"/>
        </w:rPr>
        <w:t xml:space="preserve">Name: </w:t>
      </w:r>
      <w:r w:rsidRPr="009373EC">
        <w:rPr>
          <w:sz w:val="22"/>
          <w:lang w:val="en-US"/>
        </w:rPr>
        <w:tab/>
        <w:t>___________________</w:t>
      </w:r>
      <w:r>
        <w:rPr>
          <w:sz w:val="22"/>
          <w:lang w:val="en-US"/>
        </w:rPr>
        <w:t>_________________________</w:t>
      </w:r>
    </w:p>
    <w:p w14:paraId="2AAFE861" w14:textId="77777777" w:rsidR="009D1126" w:rsidRPr="009373EC" w:rsidRDefault="009D1126" w:rsidP="009D1126">
      <w:pPr>
        <w:spacing w:line="276" w:lineRule="auto"/>
        <w:rPr>
          <w:sz w:val="22"/>
          <w:lang w:val="en-US"/>
        </w:rPr>
      </w:pPr>
      <w:r w:rsidRPr="009373EC">
        <w:rPr>
          <w:sz w:val="22"/>
          <w:lang w:val="en-US"/>
        </w:rPr>
        <w:t xml:space="preserve">Date: </w:t>
      </w:r>
      <w:r w:rsidRPr="009373EC">
        <w:rPr>
          <w:sz w:val="22"/>
          <w:lang w:val="en-US"/>
        </w:rPr>
        <w:tab/>
        <w:t>___________________</w:t>
      </w:r>
      <w:r w:rsidRPr="009373EC">
        <w:rPr>
          <w:sz w:val="22"/>
          <w:lang w:val="en-US"/>
        </w:rPr>
        <w:tab/>
      </w:r>
    </w:p>
    <w:p w14:paraId="397288C3" w14:textId="77777777" w:rsidR="009D1126" w:rsidRPr="009373EC" w:rsidRDefault="009D1126" w:rsidP="009D1126">
      <w:pPr>
        <w:spacing w:line="276" w:lineRule="auto"/>
        <w:rPr>
          <w:sz w:val="22"/>
          <w:lang w:val="en-US"/>
        </w:rPr>
      </w:pPr>
    </w:p>
    <w:p w14:paraId="79F56B2A" w14:textId="77777777" w:rsidR="009D1126" w:rsidRPr="009E5721" w:rsidRDefault="009D1126" w:rsidP="009D1126">
      <w:pPr>
        <w:spacing w:line="276" w:lineRule="auto"/>
        <w:rPr>
          <w:sz w:val="22"/>
          <w:szCs w:val="22"/>
          <w:lang w:val="en-US"/>
        </w:rPr>
      </w:pPr>
      <w:r w:rsidRPr="009E5721">
        <w:rPr>
          <w:sz w:val="22"/>
          <w:szCs w:val="22"/>
          <w:lang w:val="en-US"/>
        </w:rPr>
        <w:t>The Agreement management team in relation to this matter is:</w:t>
      </w:r>
    </w:p>
    <w:p w14:paraId="571D31A7" w14:textId="77777777" w:rsidR="009D1126" w:rsidRPr="009373EC" w:rsidRDefault="009D1126" w:rsidP="009D1126">
      <w:pPr>
        <w:spacing w:line="276" w:lineRule="auto"/>
        <w:rPr>
          <w:sz w:val="22"/>
          <w:lang w:val="en-US"/>
        </w:rPr>
      </w:pPr>
      <w:r w:rsidRPr="009373EC">
        <w:rPr>
          <w:sz w:val="22"/>
          <w:lang w:val="en-US"/>
        </w:rPr>
        <w:t>Parish Priest</w:t>
      </w:r>
      <w:r w:rsidRPr="009373EC">
        <w:rPr>
          <w:sz w:val="22"/>
          <w:lang w:val="en-US"/>
        </w:rPr>
        <w:tab/>
      </w:r>
      <w:r w:rsidRPr="009373EC">
        <w:rPr>
          <w:sz w:val="22"/>
          <w:lang w:val="en-US"/>
        </w:rPr>
        <w:tab/>
      </w:r>
      <w:r w:rsidRPr="009373EC">
        <w:rPr>
          <w:sz w:val="22"/>
          <w:lang w:val="en-US"/>
        </w:rPr>
        <w:tab/>
      </w:r>
      <w:r w:rsidRPr="009373EC">
        <w:rPr>
          <w:sz w:val="22"/>
          <w:lang w:val="en-US"/>
        </w:rPr>
        <w:tab/>
        <w:t>_________________________________________________</w:t>
      </w:r>
    </w:p>
    <w:p w14:paraId="1606B634" w14:textId="77777777" w:rsidR="009D1126" w:rsidRPr="009373EC" w:rsidRDefault="009D1126" w:rsidP="009D1126">
      <w:pPr>
        <w:spacing w:line="276" w:lineRule="auto"/>
        <w:rPr>
          <w:sz w:val="22"/>
          <w:lang w:val="en-US"/>
        </w:rPr>
      </w:pPr>
      <w:r w:rsidRPr="009373EC">
        <w:rPr>
          <w:sz w:val="22"/>
          <w:lang w:val="en-US"/>
        </w:rPr>
        <w:t>Parish Safeguarding Representative</w:t>
      </w:r>
      <w:r w:rsidRPr="009373EC">
        <w:rPr>
          <w:sz w:val="22"/>
          <w:lang w:val="en-US"/>
        </w:rPr>
        <w:tab/>
        <w:t>_________________________________________________</w:t>
      </w:r>
    </w:p>
    <w:p w14:paraId="1A8896E6" w14:textId="77777777" w:rsidR="009D1126" w:rsidRPr="009373EC" w:rsidRDefault="009D1126" w:rsidP="009D1126">
      <w:pPr>
        <w:spacing w:line="276" w:lineRule="auto"/>
        <w:rPr>
          <w:sz w:val="22"/>
          <w:lang w:val="en-US"/>
        </w:rPr>
      </w:pPr>
      <w:r w:rsidRPr="009373EC">
        <w:rPr>
          <w:sz w:val="22"/>
          <w:lang w:val="en-US"/>
        </w:rPr>
        <w:t>Other:</w:t>
      </w:r>
      <w:r w:rsidRPr="009373EC">
        <w:rPr>
          <w:sz w:val="22"/>
          <w:lang w:val="en-US"/>
        </w:rPr>
        <w:tab/>
      </w:r>
      <w:r w:rsidRPr="009373EC">
        <w:rPr>
          <w:sz w:val="22"/>
          <w:lang w:val="en-US"/>
        </w:rPr>
        <w:tab/>
      </w:r>
      <w:r w:rsidRPr="009373EC">
        <w:rPr>
          <w:sz w:val="22"/>
          <w:lang w:val="en-US"/>
        </w:rPr>
        <w:tab/>
      </w:r>
      <w:r w:rsidRPr="009373EC">
        <w:rPr>
          <w:sz w:val="22"/>
          <w:lang w:val="en-US"/>
        </w:rPr>
        <w:tab/>
      </w:r>
      <w:r w:rsidRPr="009373EC">
        <w:rPr>
          <w:sz w:val="22"/>
          <w:lang w:val="en-US"/>
        </w:rPr>
        <w:tab/>
        <w:t>_________________________________________________</w:t>
      </w:r>
    </w:p>
    <w:p w14:paraId="0511BD44" w14:textId="77777777" w:rsidR="009D1126" w:rsidRPr="009373EC" w:rsidRDefault="009D1126" w:rsidP="009D1126">
      <w:pPr>
        <w:spacing w:line="276" w:lineRule="auto"/>
        <w:rPr>
          <w:sz w:val="22"/>
          <w:lang w:val="en-US"/>
        </w:rPr>
      </w:pPr>
      <w:r w:rsidRPr="009373EC">
        <w:rPr>
          <w:sz w:val="22"/>
          <w:lang w:val="en-US"/>
        </w:rPr>
        <w:t>Other:</w:t>
      </w:r>
      <w:r w:rsidRPr="009373EC">
        <w:rPr>
          <w:sz w:val="22"/>
          <w:lang w:val="en-US"/>
        </w:rPr>
        <w:tab/>
      </w:r>
      <w:r w:rsidRPr="009373EC">
        <w:rPr>
          <w:sz w:val="22"/>
          <w:lang w:val="en-US"/>
        </w:rPr>
        <w:tab/>
      </w:r>
      <w:r w:rsidRPr="009373EC">
        <w:rPr>
          <w:sz w:val="22"/>
          <w:lang w:val="en-US"/>
        </w:rPr>
        <w:tab/>
      </w:r>
      <w:r w:rsidRPr="009373EC">
        <w:rPr>
          <w:sz w:val="22"/>
          <w:lang w:val="en-US"/>
        </w:rPr>
        <w:tab/>
      </w:r>
      <w:r w:rsidRPr="009373EC">
        <w:rPr>
          <w:sz w:val="22"/>
          <w:lang w:val="en-US"/>
        </w:rPr>
        <w:tab/>
        <w:t>_________________________________________________</w:t>
      </w:r>
    </w:p>
    <w:p w14:paraId="149686AA" w14:textId="77777777" w:rsidR="009D1126" w:rsidRPr="009373EC" w:rsidRDefault="009D1126" w:rsidP="009D1126">
      <w:pPr>
        <w:spacing w:line="276" w:lineRule="auto"/>
        <w:rPr>
          <w:sz w:val="22"/>
          <w:lang w:val="en-US"/>
        </w:rPr>
      </w:pPr>
    </w:p>
    <w:p w14:paraId="6DB8DAA2" w14:textId="77777777" w:rsidR="009D1126" w:rsidRPr="009373EC" w:rsidRDefault="009D1126" w:rsidP="009D1126">
      <w:pPr>
        <w:spacing w:line="276" w:lineRule="auto"/>
        <w:rPr>
          <w:sz w:val="22"/>
          <w:lang w:val="en-US"/>
        </w:rPr>
      </w:pPr>
      <w:r w:rsidRPr="009373EC">
        <w:rPr>
          <w:sz w:val="22"/>
          <w:lang w:val="en-US"/>
        </w:rPr>
        <w:t xml:space="preserve">Parish Safeguarding Representative </w:t>
      </w:r>
    </w:p>
    <w:p w14:paraId="67A85F80" w14:textId="77777777" w:rsidR="009D1126" w:rsidRPr="009373EC" w:rsidRDefault="009D1126" w:rsidP="009D1126">
      <w:pPr>
        <w:spacing w:line="276" w:lineRule="auto"/>
        <w:rPr>
          <w:sz w:val="22"/>
          <w:lang w:val="en-US"/>
        </w:rPr>
      </w:pPr>
      <w:r w:rsidRPr="009373EC">
        <w:rPr>
          <w:sz w:val="22"/>
          <w:lang w:val="en-US"/>
        </w:rPr>
        <w:t>Signed:</w:t>
      </w:r>
      <w:r w:rsidRPr="009373EC">
        <w:rPr>
          <w:sz w:val="22"/>
          <w:lang w:val="en-US"/>
        </w:rPr>
        <w:tab/>
        <w:t>___________________</w:t>
      </w:r>
    </w:p>
    <w:p w14:paraId="4164AC02" w14:textId="77777777" w:rsidR="009D1126" w:rsidRPr="009373EC" w:rsidRDefault="009D1126" w:rsidP="009D1126">
      <w:pPr>
        <w:spacing w:line="276" w:lineRule="auto"/>
        <w:rPr>
          <w:sz w:val="22"/>
          <w:lang w:val="en-US"/>
        </w:rPr>
      </w:pPr>
      <w:r w:rsidRPr="009373EC">
        <w:rPr>
          <w:sz w:val="22"/>
          <w:lang w:val="en-US"/>
        </w:rPr>
        <w:t xml:space="preserve">Name: </w:t>
      </w:r>
      <w:r w:rsidRPr="009373EC">
        <w:rPr>
          <w:sz w:val="22"/>
          <w:lang w:val="en-US"/>
        </w:rPr>
        <w:tab/>
        <w:t>___________________</w:t>
      </w:r>
    </w:p>
    <w:p w14:paraId="4E27A1E4" w14:textId="77777777" w:rsidR="009D1126" w:rsidRPr="009373EC" w:rsidRDefault="009D1126" w:rsidP="009D1126">
      <w:pPr>
        <w:spacing w:line="276" w:lineRule="auto"/>
        <w:rPr>
          <w:sz w:val="22"/>
          <w:lang w:val="en-US"/>
        </w:rPr>
      </w:pPr>
      <w:r w:rsidRPr="009373EC">
        <w:rPr>
          <w:sz w:val="22"/>
          <w:lang w:val="en-US"/>
        </w:rPr>
        <w:t xml:space="preserve">Date: </w:t>
      </w:r>
      <w:r w:rsidRPr="009373EC">
        <w:rPr>
          <w:sz w:val="22"/>
          <w:lang w:val="en-US"/>
        </w:rPr>
        <w:tab/>
        <w:t>___________________</w:t>
      </w:r>
      <w:r w:rsidRPr="009373EC">
        <w:rPr>
          <w:sz w:val="22"/>
          <w:lang w:val="en-US"/>
        </w:rPr>
        <w:tab/>
      </w:r>
    </w:p>
    <w:p w14:paraId="34AD84B5" w14:textId="77777777" w:rsidR="009D1126" w:rsidRPr="009373EC" w:rsidRDefault="009D1126" w:rsidP="009D1126">
      <w:pPr>
        <w:spacing w:line="276" w:lineRule="auto"/>
        <w:rPr>
          <w:sz w:val="22"/>
          <w:lang w:val="en-US"/>
        </w:rPr>
      </w:pPr>
    </w:p>
    <w:p w14:paraId="7FC8DE9B" w14:textId="2E4ADC37" w:rsidR="009D1126" w:rsidRPr="009373EC" w:rsidRDefault="009D1126" w:rsidP="009D1126">
      <w:pPr>
        <w:spacing w:line="276" w:lineRule="auto"/>
        <w:rPr>
          <w:sz w:val="22"/>
          <w:lang w:val="en-US"/>
        </w:rPr>
      </w:pPr>
      <w:r w:rsidRPr="009373EC">
        <w:rPr>
          <w:sz w:val="22"/>
          <w:lang w:val="en-US"/>
        </w:rPr>
        <w:t xml:space="preserve">*Please return a signed copy of this agreement to </w:t>
      </w:r>
      <w:r>
        <w:rPr>
          <w:sz w:val="22"/>
          <w:lang w:val="en-US"/>
        </w:rPr>
        <w:t>the Church Authority</w:t>
      </w:r>
    </w:p>
    <w:p w14:paraId="66B2394F" w14:textId="2E4ADC37" w:rsidR="00BE2022" w:rsidRDefault="00BE2022" w:rsidP="00804950">
      <w:pPr>
        <w:pStyle w:val="Heading1"/>
      </w:pPr>
      <w:bookmarkStart w:id="6" w:name="_Toc177378063"/>
      <w:r>
        <w:lastRenderedPageBreak/>
        <w:t>What to do if someone is affected by substances or in mental health distress</w:t>
      </w:r>
      <w:bookmarkEnd w:id="6"/>
    </w:p>
    <w:p w14:paraId="5E4D6A55" w14:textId="77777777" w:rsidR="00BE2022" w:rsidRPr="00E471FC" w:rsidRDefault="00BE2022" w:rsidP="00BE2022">
      <w:pPr>
        <w:pStyle w:val="CustomBodyCopy"/>
        <w:rPr>
          <w:rFonts w:asciiTheme="minorHAnsi" w:hAnsiTheme="minorHAnsi" w:cstheme="minorBidi"/>
          <w:color w:val="auto"/>
          <w:spacing w:val="0"/>
          <w:sz w:val="22"/>
          <w:szCs w:val="22"/>
        </w:rPr>
      </w:pPr>
      <w:r w:rsidRPr="00E471FC">
        <w:rPr>
          <w:rFonts w:asciiTheme="minorHAnsi" w:hAnsiTheme="minorHAnsi" w:cstheme="minorBidi"/>
          <w:color w:val="auto"/>
          <w:spacing w:val="0"/>
          <w:sz w:val="22"/>
          <w:szCs w:val="22"/>
        </w:rPr>
        <w:t>If someone appears to be affected by substances or experiencing mental health distress in a mass or ministry context, it is important to be guided by the safety of all people in the vicinity – any children or adults at risk present, as well as of course the safety of the individual.</w:t>
      </w:r>
    </w:p>
    <w:p w14:paraId="6DA0632B" w14:textId="77777777" w:rsidR="0000668F" w:rsidRDefault="0000668F" w:rsidP="00BE2022">
      <w:pPr>
        <w:rPr>
          <w:b/>
          <w:bCs/>
        </w:rPr>
      </w:pPr>
    </w:p>
    <w:p w14:paraId="5AF52887" w14:textId="5A5AEF6F" w:rsidR="00BE2022" w:rsidRDefault="00BE2022" w:rsidP="00BE2022">
      <w:pPr>
        <w:rPr>
          <w:b/>
          <w:bCs/>
        </w:rPr>
      </w:pPr>
      <w:r w:rsidRPr="001B7903">
        <w:rPr>
          <w:b/>
          <w:bCs/>
          <w:color w:val="1C4177"/>
        </w:rPr>
        <w:t>Responding to aggression caused by substances</w:t>
      </w:r>
    </w:p>
    <w:p w14:paraId="0A20A13B" w14:textId="77777777" w:rsidR="00BE2022" w:rsidRPr="00804950" w:rsidRDefault="00BE2022" w:rsidP="00BE2022">
      <w:pPr>
        <w:rPr>
          <w:b/>
          <w:bCs/>
          <w:i/>
          <w:iCs/>
        </w:rPr>
      </w:pPr>
    </w:p>
    <w:p w14:paraId="20D61446" w14:textId="77777777" w:rsidR="00BE2022" w:rsidRPr="00804950" w:rsidRDefault="00BE2022" w:rsidP="00BE2022">
      <w:pPr>
        <w:rPr>
          <w:b/>
          <w:bCs/>
          <w:i/>
          <w:iCs/>
        </w:rPr>
      </w:pPr>
      <w:r w:rsidRPr="00804950">
        <w:rPr>
          <w:b/>
          <w:bCs/>
          <w:i/>
          <w:iCs/>
        </w:rPr>
        <w:t>Advice adapted from the</w:t>
      </w:r>
      <w:hyperlink r:id="rId16" w:history="1">
        <w:r w:rsidRPr="001B7903">
          <w:rPr>
            <w:rStyle w:val="Hyperlink"/>
            <w:i/>
            <w:iCs/>
          </w:rPr>
          <w:t xml:space="preserve"> Alcohol and Drug Foundation</w:t>
        </w:r>
      </w:hyperlink>
    </w:p>
    <w:p w14:paraId="4FD491FA" w14:textId="77777777" w:rsidR="00BE2022" w:rsidRDefault="00BE2022" w:rsidP="00BE2022"/>
    <w:p w14:paraId="28F107C7" w14:textId="77777777" w:rsidR="00BE2022" w:rsidRPr="00E471FC" w:rsidRDefault="00BE2022" w:rsidP="00BE2022">
      <w:pPr>
        <w:rPr>
          <w:sz w:val="22"/>
          <w:szCs w:val="22"/>
        </w:rPr>
      </w:pPr>
      <w:r w:rsidRPr="00E471FC">
        <w:rPr>
          <w:sz w:val="22"/>
          <w:szCs w:val="22"/>
        </w:rPr>
        <w:t>Most people affected by alcohol or other drugs are not aggressive, but in the case that this happens, there are strategies that can prevent aggression escalating into violence.</w:t>
      </w:r>
    </w:p>
    <w:p w14:paraId="41C41C9C" w14:textId="77777777" w:rsidR="00BE2022" w:rsidRPr="00E471FC" w:rsidRDefault="00BE2022" w:rsidP="00BE2022">
      <w:pPr>
        <w:rPr>
          <w:sz w:val="22"/>
          <w:szCs w:val="22"/>
        </w:rPr>
      </w:pPr>
      <w:r w:rsidRPr="00E471FC">
        <w:rPr>
          <w:sz w:val="22"/>
          <w:szCs w:val="22"/>
        </w:rPr>
        <w:t>In a situation where someone appears to become aggressive, it is good practice to perform a rapid risk assessment and plan for how to de-escalate the situation.</w:t>
      </w:r>
    </w:p>
    <w:p w14:paraId="1B8A52CF" w14:textId="77777777" w:rsidR="00BE2022" w:rsidRPr="00E471FC" w:rsidRDefault="00BE2022" w:rsidP="00BE2022">
      <w:pPr>
        <w:rPr>
          <w:sz w:val="22"/>
          <w:szCs w:val="22"/>
        </w:rPr>
      </w:pPr>
    </w:p>
    <w:p w14:paraId="24978347" w14:textId="77777777" w:rsidR="00BE2022" w:rsidRPr="00E471FC" w:rsidRDefault="00BE2022" w:rsidP="00BE2022">
      <w:pPr>
        <w:rPr>
          <w:sz w:val="22"/>
          <w:szCs w:val="22"/>
        </w:rPr>
      </w:pPr>
      <w:r w:rsidRPr="00E471FC">
        <w:rPr>
          <w:sz w:val="22"/>
          <w:szCs w:val="22"/>
        </w:rPr>
        <w:t>The Alcohol and Drug Foundation notes that three factors are relevant to the risk assessment:</w:t>
      </w:r>
    </w:p>
    <w:p w14:paraId="6393F77C" w14:textId="77777777" w:rsidR="00BE2022" w:rsidRPr="00E471FC" w:rsidRDefault="00BE2022" w:rsidP="00BE2022">
      <w:pPr>
        <w:pStyle w:val="ListParagraph"/>
        <w:numPr>
          <w:ilvl w:val="0"/>
          <w:numId w:val="14"/>
        </w:numPr>
        <w:spacing w:after="160" w:line="259" w:lineRule="auto"/>
        <w:rPr>
          <w:sz w:val="22"/>
          <w:szCs w:val="22"/>
        </w:rPr>
      </w:pPr>
      <w:r w:rsidRPr="00E471FC">
        <w:rPr>
          <w:sz w:val="22"/>
          <w:szCs w:val="22"/>
        </w:rPr>
        <w:t>Potential triggers. While for people known to the Church community, potential triggers may already have been identified, for newcomers it is important to note that common triggers may include feeling:</w:t>
      </w:r>
    </w:p>
    <w:p w14:paraId="3E8A2ED5" w14:textId="77777777" w:rsidR="00BE2022" w:rsidRPr="00E471FC" w:rsidRDefault="00BE2022" w:rsidP="00BE2022">
      <w:pPr>
        <w:pStyle w:val="ListParagraph"/>
        <w:numPr>
          <w:ilvl w:val="1"/>
          <w:numId w:val="13"/>
        </w:numPr>
        <w:spacing w:after="160" w:line="259" w:lineRule="auto"/>
        <w:rPr>
          <w:sz w:val="22"/>
          <w:szCs w:val="22"/>
        </w:rPr>
      </w:pPr>
      <w:r w:rsidRPr="00E471FC">
        <w:rPr>
          <w:sz w:val="22"/>
          <w:szCs w:val="22"/>
        </w:rPr>
        <w:t>threatened, unwelcome and/or judged</w:t>
      </w:r>
    </w:p>
    <w:p w14:paraId="5633729A" w14:textId="77777777" w:rsidR="00BE2022" w:rsidRPr="00E471FC" w:rsidRDefault="00BE2022" w:rsidP="00BE2022">
      <w:pPr>
        <w:pStyle w:val="ListParagraph"/>
        <w:numPr>
          <w:ilvl w:val="1"/>
          <w:numId w:val="13"/>
        </w:numPr>
        <w:spacing w:after="160" w:line="259" w:lineRule="auto"/>
        <w:rPr>
          <w:sz w:val="22"/>
          <w:szCs w:val="22"/>
        </w:rPr>
      </w:pPr>
      <w:r w:rsidRPr="00E471FC">
        <w:rPr>
          <w:sz w:val="22"/>
          <w:szCs w:val="22"/>
        </w:rPr>
        <w:t>kept waiting too long</w:t>
      </w:r>
    </w:p>
    <w:p w14:paraId="0EC053E4" w14:textId="77777777" w:rsidR="00BE2022" w:rsidRPr="00E471FC" w:rsidRDefault="00BE2022" w:rsidP="00BE2022">
      <w:pPr>
        <w:pStyle w:val="ListParagraph"/>
        <w:numPr>
          <w:ilvl w:val="1"/>
          <w:numId w:val="13"/>
        </w:numPr>
        <w:spacing w:after="160" w:line="259" w:lineRule="auto"/>
        <w:rPr>
          <w:sz w:val="22"/>
          <w:szCs w:val="22"/>
        </w:rPr>
      </w:pPr>
      <w:r w:rsidRPr="00E471FC">
        <w:rPr>
          <w:sz w:val="22"/>
          <w:szCs w:val="22"/>
        </w:rPr>
        <w:t>ignored or excluded.</w:t>
      </w:r>
    </w:p>
    <w:p w14:paraId="035F126C" w14:textId="20823619" w:rsidR="00BE2022" w:rsidRPr="00E471FC" w:rsidRDefault="00BE2022" w:rsidP="00BE2022">
      <w:pPr>
        <w:pStyle w:val="ListParagraph"/>
        <w:numPr>
          <w:ilvl w:val="0"/>
          <w:numId w:val="14"/>
        </w:numPr>
        <w:spacing w:after="160" w:line="259" w:lineRule="auto"/>
        <w:rPr>
          <w:sz w:val="22"/>
          <w:szCs w:val="22"/>
        </w:rPr>
      </w:pPr>
      <w:r w:rsidRPr="00E471FC">
        <w:rPr>
          <w:sz w:val="22"/>
          <w:szCs w:val="22"/>
        </w:rPr>
        <w:t xml:space="preserve">Environment – certain factors suggest greater environmental risk. These include a Church service or ministry setting that is well-attended, with lots of people nearby or children who could be harmed; a location lacking accessible exit routes; </w:t>
      </w:r>
      <w:r w:rsidR="001D701D" w:rsidRPr="00E471FC">
        <w:rPr>
          <w:sz w:val="22"/>
          <w:szCs w:val="22"/>
        </w:rPr>
        <w:t xml:space="preserve">and/or </w:t>
      </w:r>
      <w:r w:rsidRPr="00E471FC">
        <w:rPr>
          <w:sz w:val="22"/>
          <w:szCs w:val="22"/>
        </w:rPr>
        <w:t>proximity to any weapons or objects that could be used as weapons.</w:t>
      </w:r>
    </w:p>
    <w:p w14:paraId="71525C60" w14:textId="77777777" w:rsidR="00BE2022" w:rsidRPr="00E471FC" w:rsidRDefault="00BE2022" w:rsidP="00BE2022">
      <w:pPr>
        <w:pStyle w:val="ListParagraph"/>
        <w:numPr>
          <w:ilvl w:val="0"/>
          <w:numId w:val="14"/>
        </w:numPr>
        <w:spacing w:after="160" w:line="259" w:lineRule="auto"/>
        <w:rPr>
          <w:sz w:val="22"/>
          <w:szCs w:val="22"/>
        </w:rPr>
      </w:pPr>
      <w:r w:rsidRPr="00E471FC">
        <w:rPr>
          <w:sz w:val="22"/>
          <w:szCs w:val="22"/>
        </w:rPr>
        <w:t>Type of drugs taken – different drugs produce different effects on the body, so while it may not be possible to know what drugs have been taken, it is best to respond to behaviour.</w:t>
      </w:r>
    </w:p>
    <w:p w14:paraId="7FAEAFFA" w14:textId="77777777" w:rsidR="00BE2022" w:rsidRPr="00E471FC" w:rsidRDefault="00BE2022" w:rsidP="00BE2022">
      <w:pPr>
        <w:rPr>
          <w:i/>
          <w:iCs/>
          <w:sz w:val="22"/>
          <w:szCs w:val="22"/>
        </w:rPr>
      </w:pPr>
      <w:r w:rsidRPr="00E471FC">
        <w:rPr>
          <w:i/>
          <w:iCs/>
          <w:sz w:val="22"/>
          <w:szCs w:val="22"/>
        </w:rPr>
        <w:t>Preventing escalation</w:t>
      </w:r>
    </w:p>
    <w:p w14:paraId="6BA2199B" w14:textId="77777777" w:rsidR="00BE2022" w:rsidRPr="00E471FC" w:rsidRDefault="00BE2022" w:rsidP="00BE2022">
      <w:pPr>
        <w:rPr>
          <w:sz w:val="22"/>
          <w:szCs w:val="22"/>
        </w:rPr>
      </w:pPr>
      <w:r w:rsidRPr="00E471FC">
        <w:rPr>
          <w:sz w:val="22"/>
          <w:szCs w:val="22"/>
        </w:rPr>
        <w:t>Stay calm:</w:t>
      </w:r>
    </w:p>
    <w:p w14:paraId="44BD3F07" w14:textId="77777777" w:rsidR="00BE2022" w:rsidRPr="00E471FC" w:rsidRDefault="00BE2022" w:rsidP="00BE2022">
      <w:pPr>
        <w:pStyle w:val="ListParagraph"/>
        <w:numPr>
          <w:ilvl w:val="0"/>
          <w:numId w:val="13"/>
        </w:numPr>
        <w:spacing w:after="160" w:line="259" w:lineRule="auto"/>
        <w:rPr>
          <w:sz w:val="22"/>
          <w:szCs w:val="22"/>
        </w:rPr>
      </w:pPr>
      <w:r w:rsidRPr="00E471FC">
        <w:rPr>
          <w:sz w:val="22"/>
          <w:szCs w:val="22"/>
        </w:rPr>
        <w:t>Move slowly and try not to make too much eye contact.</w:t>
      </w:r>
    </w:p>
    <w:p w14:paraId="2B27C2CA" w14:textId="77777777" w:rsidR="00BE2022" w:rsidRPr="00E471FC" w:rsidRDefault="00BE2022" w:rsidP="00BE2022">
      <w:pPr>
        <w:pStyle w:val="ListParagraph"/>
        <w:numPr>
          <w:ilvl w:val="0"/>
          <w:numId w:val="13"/>
        </w:numPr>
        <w:spacing w:after="160" w:line="259" w:lineRule="auto"/>
        <w:rPr>
          <w:sz w:val="22"/>
          <w:szCs w:val="22"/>
        </w:rPr>
      </w:pPr>
      <w:r w:rsidRPr="00E471FC">
        <w:rPr>
          <w:sz w:val="22"/>
          <w:szCs w:val="22"/>
        </w:rPr>
        <w:t>Give them space and don’t crowd them.</w:t>
      </w:r>
    </w:p>
    <w:p w14:paraId="2F6891A8" w14:textId="77777777" w:rsidR="00BE2022" w:rsidRPr="00E471FC" w:rsidRDefault="00BE2022" w:rsidP="00BE2022">
      <w:pPr>
        <w:pStyle w:val="ListParagraph"/>
        <w:numPr>
          <w:ilvl w:val="0"/>
          <w:numId w:val="13"/>
        </w:numPr>
        <w:spacing w:after="160" w:line="259" w:lineRule="auto"/>
        <w:rPr>
          <w:sz w:val="22"/>
          <w:szCs w:val="22"/>
        </w:rPr>
      </w:pPr>
      <w:r w:rsidRPr="00E471FC">
        <w:rPr>
          <w:sz w:val="22"/>
          <w:szCs w:val="22"/>
        </w:rPr>
        <w:t>Keep your voice low, calm and steady.</w:t>
      </w:r>
    </w:p>
    <w:p w14:paraId="59A89E71" w14:textId="77777777" w:rsidR="00BE2022" w:rsidRPr="00E471FC" w:rsidRDefault="00BE2022" w:rsidP="00BE2022">
      <w:pPr>
        <w:pStyle w:val="ListParagraph"/>
        <w:numPr>
          <w:ilvl w:val="0"/>
          <w:numId w:val="13"/>
        </w:numPr>
        <w:spacing w:after="160" w:line="259" w:lineRule="auto"/>
        <w:rPr>
          <w:sz w:val="22"/>
          <w:szCs w:val="22"/>
        </w:rPr>
      </w:pPr>
      <w:r w:rsidRPr="00E471FC">
        <w:rPr>
          <w:sz w:val="22"/>
          <w:szCs w:val="22"/>
        </w:rPr>
        <w:t>Quietly move children away.</w:t>
      </w:r>
    </w:p>
    <w:p w14:paraId="34D328AC" w14:textId="77777777" w:rsidR="00BE2022" w:rsidRPr="00E471FC" w:rsidRDefault="00BE2022" w:rsidP="00BE2022">
      <w:pPr>
        <w:pStyle w:val="ListParagraph"/>
        <w:numPr>
          <w:ilvl w:val="0"/>
          <w:numId w:val="13"/>
        </w:numPr>
        <w:spacing w:after="160" w:line="259" w:lineRule="auto"/>
        <w:rPr>
          <w:sz w:val="22"/>
          <w:szCs w:val="22"/>
        </w:rPr>
      </w:pPr>
      <w:r w:rsidRPr="00E471FC">
        <w:rPr>
          <w:sz w:val="22"/>
          <w:szCs w:val="22"/>
        </w:rPr>
        <w:t>Make the area as safe as you can; remove dangerous objects.</w:t>
      </w:r>
    </w:p>
    <w:p w14:paraId="23CC1D3C" w14:textId="77777777" w:rsidR="00BE2022" w:rsidRPr="00E471FC" w:rsidRDefault="00BE2022" w:rsidP="00BE2022">
      <w:pPr>
        <w:pStyle w:val="ListParagraph"/>
        <w:numPr>
          <w:ilvl w:val="0"/>
          <w:numId w:val="13"/>
        </w:numPr>
        <w:spacing w:after="160" w:line="259" w:lineRule="auto"/>
        <w:rPr>
          <w:sz w:val="22"/>
          <w:szCs w:val="22"/>
        </w:rPr>
      </w:pPr>
      <w:r w:rsidRPr="00E471FC">
        <w:rPr>
          <w:sz w:val="22"/>
          <w:szCs w:val="22"/>
        </w:rPr>
        <w:t>Don’t ask too many questions.</w:t>
      </w:r>
    </w:p>
    <w:p w14:paraId="688A5CF6" w14:textId="77777777" w:rsidR="00BE2022" w:rsidRPr="00E471FC" w:rsidRDefault="00BE2022" w:rsidP="00BE2022">
      <w:pPr>
        <w:pStyle w:val="ListParagraph"/>
        <w:numPr>
          <w:ilvl w:val="0"/>
          <w:numId w:val="13"/>
        </w:numPr>
        <w:spacing w:after="160" w:line="259" w:lineRule="auto"/>
        <w:rPr>
          <w:sz w:val="22"/>
          <w:szCs w:val="22"/>
        </w:rPr>
      </w:pPr>
      <w:r w:rsidRPr="00E471FC">
        <w:rPr>
          <w:sz w:val="22"/>
          <w:szCs w:val="22"/>
        </w:rPr>
        <w:t>Say things like, ‘I am not angry with you – I just want to make sure you are safe.’</w:t>
      </w:r>
    </w:p>
    <w:p w14:paraId="1F1D453A" w14:textId="77777777" w:rsidR="00BE2022" w:rsidRPr="00E471FC" w:rsidRDefault="00BE2022" w:rsidP="00BE2022">
      <w:pPr>
        <w:pStyle w:val="ListParagraph"/>
        <w:numPr>
          <w:ilvl w:val="0"/>
          <w:numId w:val="13"/>
        </w:numPr>
        <w:spacing w:after="160" w:line="259" w:lineRule="auto"/>
        <w:rPr>
          <w:sz w:val="22"/>
          <w:szCs w:val="22"/>
        </w:rPr>
      </w:pPr>
      <w:r w:rsidRPr="00E471FC">
        <w:rPr>
          <w:sz w:val="22"/>
          <w:szCs w:val="22"/>
        </w:rPr>
        <w:t>Try and use their name, like ‘Jason, can you tell me what is going on for you?’</w:t>
      </w:r>
    </w:p>
    <w:p w14:paraId="40F57F36" w14:textId="77777777" w:rsidR="00BE2022" w:rsidRPr="00E471FC" w:rsidRDefault="00BE2022" w:rsidP="00BE2022">
      <w:pPr>
        <w:rPr>
          <w:sz w:val="22"/>
          <w:szCs w:val="22"/>
        </w:rPr>
      </w:pPr>
      <w:r w:rsidRPr="00E471FC">
        <w:rPr>
          <w:sz w:val="22"/>
          <w:szCs w:val="22"/>
        </w:rPr>
        <w:t>Reassure:</w:t>
      </w:r>
    </w:p>
    <w:p w14:paraId="251E1CDA" w14:textId="77777777" w:rsidR="00BE2022" w:rsidRPr="00E471FC" w:rsidRDefault="00BE2022" w:rsidP="00BE2022">
      <w:pPr>
        <w:pStyle w:val="ListParagraph"/>
        <w:numPr>
          <w:ilvl w:val="0"/>
          <w:numId w:val="15"/>
        </w:numPr>
        <w:spacing w:after="160" w:line="259" w:lineRule="auto"/>
        <w:rPr>
          <w:sz w:val="22"/>
          <w:szCs w:val="22"/>
        </w:rPr>
      </w:pPr>
      <w:r w:rsidRPr="00E471FC">
        <w:rPr>
          <w:sz w:val="22"/>
          <w:szCs w:val="22"/>
        </w:rPr>
        <w:t>Be supportive. Tell them that they’ll be okay, and what they’re feeling will go away when the drug wears off.</w:t>
      </w:r>
    </w:p>
    <w:p w14:paraId="0F458FB2" w14:textId="77777777" w:rsidR="00BE2022" w:rsidRPr="00E471FC" w:rsidRDefault="00BE2022" w:rsidP="00BE2022">
      <w:pPr>
        <w:pStyle w:val="ListParagraph"/>
        <w:numPr>
          <w:ilvl w:val="0"/>
          <w:numId w:val="15"/>
        </w:numPr>
        <w:spacing w:after="160" w:line="259" w:lineRule="auto"/>
        <w:rPr>
          <w:sz w:val="22"/>
          <w:szCs w:val="22"/>
        </w:rPr>
      </w:pPr>
      <w:r w:rsidRPr="00E471FC">
        <w:rPr>
          <w:sz w:val="22"/>
          <w:szCs w:val="22"/>
        </w:rPr>
        <w:t>Help them calm down by encouraging them to move to a quiet place where they can rest.</w:t>
      </w:r>
    </w:p>
    <w:p w14:paraId="7AA6517D" w14:textId="77777777" w:rsidR="00BE2022" w:rsidRPr="00E471FC" w:rsidRDefault="00BE2022" w:rsidP="00BE2022">
      <w:pPr>
        <w:pStyle w:val="ListParagraph"/>
        <w:numPr>
          <w:ilvl w:val="0"/>
          <w:numId w:val="15"/>
        </w:numPr>
        <w:spacing w:after="160" w:line="259" w:lineRule="auto"/>
        <w:rPr>
          <w:sz w:val="22"/>
          <w:szCs w:val="22"/>
        </w:rPr>
      </w:pPr>
      <w:r w:rsidRPr="00E471FC">
        <w:rPr>
          <w:sz w:val="22"/>
          <w:szCs w:val="22"/>
        </w:rPr>
        <w:t>Listen to them and respond with calming comments. This isn’t the time to argue.</w:t>
      </w:r>
    </w:p>
    <w:p w14:paraId="59912098" w14:textId="77777777" w:rsidR="00BE2022" w:rsidRPr="00E471FC" w:rsidRDefault="00BE2022" w:rsidP="00BE2022">
      <w:pPr>
        <w:rPr>
          <w:sz w:val="22"/>
          <w:szCs w:val="22"/>
        </w:rPr>
      </w:pPr>
      <w:r w:rsidRPr="00E471FC">
        <w:rPr>
          <w:sz w:val="22"/>
          <w:szCs w:val="22"/>
        </w:rPr>
        <w:t>Respond:</w:t>
      </w:r>
    </w:p>
    <w:p w14:paraId="2F9C4E8C" w14:textId="77777777" w:rsidR="00BE2022" w:rsidRPr="00E471FC" w:rsidRDefault="00BE2022" w:rsidP="00BE2022">
      <w:pPr>
        <w:pStyle w:val="ListParagraph"/>
        <w:numPr>
          <w:ilvl w:val="0"/>
          <w:numId w:val="16"/>
        </w:numPr>
        <w:spacing w:after="160" w:line="259" w:lineRule="auto"/>
        <w:rPr>
          <w:sz w:val="22"/>
          <w:szCs w:val="22"/>
        </w:rPr>
      </w:pPr>
      <w:r w:rsidRPr="00E471FC">
        <w:rPr>
          <w:sz w:val="22"/>
          <w:szCs w:val="22"/>
        </w:rPr>
        <w:lastRenderedPageBreak/>
        <w:t xml:space="preserve">If you’re worried about anyone who affected by alcohol or drugs, call an ambulance by </w:t>
      </w:r>
      <w:proofErr w:type="spellStart"/>
      <w:r w:rsidRPr="00E471FC">
        <w:rPr>
          <w:sz w:val="22"/>
          <w:szCs w:val="22"/>
        </w:rPr>
        <w:t>dialing</w:t>
      </w:r>
      <w:proofErr w:type="spellEnd"/>
      <w:r w:rsidRPr="00E471FC">
        <w:rPr>
          <w:sz w:val="22"/>
          <w:szCs w:val="22"/>
        </w:rPr>
        <w:t xml:space="preserve"> triple zero (000). Paramedics don’t have to involve the police.</w:t>
      </w:r>
    </w:p>
    <w:p w14:paraId="1A7E16D8" w14:textId="77777777" w:rsidR="00BE2022" w:rsidRPr="00E471FC" w:rsidRDefault="00BE2022" w:rsidP="00BE2022">
      <w:pPr>
        <w:pStyle w:val="ListParagraph"/>
        <w:numPr>
          <w:ilvl w:val="0"/>
          <w:numId w:val="16"/>
        </w:numPr>
        <w:spacing w:after="160" w:line="259" w:lineRule="auto"/>
        <w:rPr>
          <w:sz w:val="22"/>
          <w:szCs w:val="22"/>
        </w:rPr>
      </w:pPr>
      <w:r w:rsidRPr="00E471FC">
        <w:rPr>
          <w:sz w:val="22"/>
          <w:szCs w:val="22"/>
        </w:rPr>
        <w:t xml:space="preserve">If the person becomes violent or threatens to hurt themselves or someone else, move yourself and others to a safe place and call the police by </w:t>
      </w:r>
      <w:proofErr w:type="spellStart"/>
      <w:r w:rsidRPr="00E471FC">
        <w:rPr>
          <w:sz w:val="22"/>
          <w:szCs w:val="22"/>
        </w:rPr>
        <w:t>dialing</w:t>
      </w:r>
      <w:proofErr w:type="spellEnd"/>
      <w:r w:rsidRPr="00E471FC">
        <w:rPr>
          <w:sz w:val="22"/>
          <w:szCs w:val="22"/>
        </w:rPr>
        <w:t xml:space="preserve"> triple zero (000).</w:t>
      </w:r>
    </w:p>
    <w:p w14:paraId="723F28F8" w14:textId="77777777" w:rsidR="00BE2022" w:rsidRPr="00E471FC" w:rsidRDefault="00BE2022" w:rsidP="00BE2022">
      <w:pPr>
        <w:rPr>
          <w:i/>
          <w:iCs/>
          <w:sz w:val="22"/>
          <w:szCs w:val="22"/>
        </w:rPr>
      </w:pPr>
      <w:r w:rsidRPr="00E471FC">
        <w:rPr>
          <w:i/>
          <w:iCs/>
          <w:sz w:val="22"/>
          <w:szCs w:val="22"/>
        </w:rPr>
        <w:t>Immediately after the conflict:</w:t>
      </w:r>
    </w:p>
    <w:p w14:paraId="7C139D63" w14:textId="77777777" w:rsidR="00BE2022" w:rsidRPr="00E471FC" w:rsidRDefault="00BE2022" w:rsidP="00BE2022">
      <w:pPr>
        <w:rPr>
          <w:sz w:val="22"/>
          <w:szCs w:val="22"/>
        </w:rPr>
      </w:pPr>
      <w:r w:rsidRPr="00E471FC">
        <w:rPr>
          <w:sz w:val="22"/>
          <w:szCs w:val="22"/>
        </w:rPr>
        <w:t>Stay alert after the initial conflict settles down to avoid it flaring up again. Focus should remain on keeping the person calm while ensuring that any other people involved feel safe. Avoid discussing the incident unless the affected person brings it up.</w:t>
      </w:r>
    </w:p>
    <w:p w14:paraId="1789E35E" w14:textId="77777777" w:rsidR="00BE2022" w:rsidRPr="00E471FC" w:rsidRDefault="00BE2022" w:rsidP="00BE2022">
      <w:pPr>
        <w:rPr>
          <w:sz w:val="22"/>
          <w:szCs w:val="22"/>
        </w:rPr>
      </w:pPr>
    </w:p>
    <w:p w14:paraId="1FE43F21" w14:textId="77777777" w:rsidR="00BE2022" w:rsidRPr="00E471FC" w:rsidRDefault="00BE2022" w:rsidP="00BE2022">
      <w:pPr>
        <w:rPr>
          <w:i/>
          <w:iCs/>
          <w:sz w:val="22"/>
          <w:szCs w:val="22"/>
        </w:rPr>
      </w:pPr>
      <w:r w:rsidRPr="00E471FC">
        <w:rPr>
          <w:i/>
          <w:iCs/>
          <w:sz w:val="22"/>
          <w:szCs w:val="22"/>
        </w:rPr>
        <w:t>Sometime after the conflict:</w:t>
      </w:r>
    </w:p>
    <w:p w14:paraId="12568E63" w14:textId="0D5CAA5C" w:rsidR="00BE2022" w:rsidRPr="00E471FC" w:rsidRDefault="00BE2022" w:rsidP="00BE2022">
      <w:pPr>
        <w:rPr>
          <w:sz w:val="22"/>
          <w:szCs w:val="22"/>
        </w:rPr>
      </w:pPr>
      <w:r w:rsidRPr="00E471FC">
        <w:rPr>
          <w:sz w:val="22"/>
          <w:szCs w:val="22"/>
        </w:rPr>
        <w:t>If the person is known to the Church community, leaders should follow up their wellbeing and safety after the event</w:t>
      </w:r>
      <w:r w:rsidR="000051D5" w:rsidRPr="00E471FC">
        <w:rPr>
          <w:sz w:val="22"/>
          <w:szCs w:val="22"/>
        </w:rPr>
        <w:t>.</w:t>
      </w:r>
      <w:r w:rsidRPr="00E471FC">
        <w:rPr>
          <w:sz w:val="22"/>
          <w:szCs w:val="22"/>
        </w:rPr>
        <w:t xml:space="preserve"> The safeguarding committee level should also discuss the incident to identify if there are ways that the situation could have been better handled.</w:t>
      </w:r>
    </w:p>
    <w:p w14:paraId="1DA124B0" w14:textId="77777777" w:rsidR="00BE2022" w:rsidRDefault="00BE2022" w:rsidP="00BE2022"/>
    <w:p w14:paraId="4A093AAB" w14:textId="49554832" w:rsidR="00BE2022" w:rsidRDefault="00BE2022" w:rsidP="00BE2022">
      <w:pPr>
        <w:rPr>
          <w:b/>
          <w:bCs/>
          <w:color w:val="1C4177"/>
        </w:rPr>
      </w:pPr>
      <w:r w:rsidRPr="001B7903">
        <w:rPr>
          <w:b/>
          <w:bCs/>
          <w:color w:val="1C4177"/>
        </w:rPr>
        <w:t>Responding to someone experiencing mental health distress</w:t>
      </w:r>
    </w:p>
    <w:p w14:paraId="384DFBA8" w14:textId="77777777" w:rsidR="001B7903" w:rsidRDefault="001B7903" w:rsidP="00BE2022">
      <w:pPr>
        <w:rPr>
          <w:b/>
          <w:bCs/>
        </w:rPr>
      </w:pPr>
    </w:p>
    <w:p w14:paraId="5F1C9DF1" w14:textId="77777777" w:rsidR="00BE2022" w:rsidRPr="00E471FC" w:rsidRDefault="00BE2022" w:rsidP="00BE2022">
      <w:pPr>
        <w:rPr>
          <w:sz w:val="22"/>
          <w:szCs w:val="22"/>
        </w:rPr>
      </w:pPr>
      <w:r w:rsidRPr="00E471FC">
        <w:rPr>
          <w:sz w:val="22"/>
          <w:szCs w:val="22"/>
        </w:rPr>
        <w:t xml:space="preserve">Most people experiencing mental health distress will not be a danger to others. However, in the event of a person experiencing mental health distress in a ministry setting where there is a perceived threat to the person experiencing the distress, or to others, principles of de-escalation and requesting assistance should be followed. Assessing the risk of harm to self and others nearby should guide </w:t>
      </w:r>
      <w:proofErr w:type="gramStart"/>
      <w:r w:rsidRPr="00E471FC">
        <w:rPr>
          <w:sz w:val="22"/>
          <w:szCs w:val="22"/>
        </w:rPr>
        <w:t>action, and</w:t>
      </w:r>
      <w:proofErr w:type="gramEnd"/>
      <w:r w:rsidRPr="00E471FC">
        <w:rPr>
          <w:sz w:val="22"/>
          <w:szCs w:val="22"/>
        </w:rPr>
        <w:t xml:space="preserve"> calling 000 to request assistance from paramedics or explaining the situation to police may be appropriate.</w:t>
      </w:r>
    </w:p>
    <w:p w14:paraId="67E40F00" w14:textId="77777777" w:rsidR="00BE2022" w:rsidRPr="00E471FC" w:rsidRDefault="00BE2022" w:rsidP="00BE2022">
      <w:pPr>
        <w:rPr>
          <w:sz w:val="22"/>
          <w:szCs w:val="22"/>
        </w:rPr>
      </w:pPr>
    </w:p>
    <w:p w14:paraId="332054C8" w14:textId="77777777" w:rsidR="00BE2022" w:rsidRPr="00E471FC" w:rsidRDefault="00BE2022" w:rsidP="00BE2022">
      <w:pPr>
        <w:rPr>
          <w:sz w:val="22"/>
          <w:szCs w:val="22"/>
        </w:rPr>
      </w:pPr>
      <w:r w:rsidRPr="00E471FC">
        <w:rPr>
          <w:sz w:val="22"/>
          <w:szCs w:val="22"/>
        </w:rPr>
        <w:t>The following resources provide some general information on responding to individuals experiencing a mental health stress related event:</w:t>
      </w:r>
    </w:p>
    <w:p w14:paraId="7A615811" w14:textId="77777777" w:rsidR="00BE2022" w:rsidRDefault="00BE2022" w:rsidP="00BE2022">
      <w:pPr>
        <w:pStyle w:val="ListParagraph"/>
        <w:numPr>
          <w:ilvl w:val="0"/>
          <w:numId w:val="17"/>
        </w:numPr>
        <w:spacing w:after="160" w:line="259" w:lineRule="auto"/>
      </w:pPr>
      <w:hyperlink r:id="rId17" w:history="1">
        <w:r w:rsidRPr="004A7545">
          <w:rPr>
            <w:rStyle w:val="Hyperlink"/>
          </w:rPr>
          <w:t>Helping Someone in Distress – Government of Western Australia, Mental Health Commission</w:t>
        </w:r>
      </w:hyperlink>
    </w:p>
    <w:p w14:paraId="037C7519" w14:textId="77777777" w:rsidR="00BE2022" w:rsidRPr="00A53A43" w:rsidRDefault="00BE2022" w:rsidP="00BE2022">
      <w:pPr>
        <w:pStyle w:val="ListParagraph"/>
        <w:numPr>
          <w:ilvl w:val="0"/>
          <w:numId w:val="17"/>
        </w:numPr>
        <w:spacing w:after="160" w:line="259" w:lineRule="auto"/>
        <w:rPr>
          <w:b/>
          <w:bCs/>
        </w:rPr>
      </w:pPr>
      <w:hyperlink r:id="rId18" w:history="1">
        <w:r w:rsidRPr="008A7098">
          <w:rPr>
            <w:rStyle w:val="Hyperlink"/>
          </w:rPr>
          <w:t>How can I communicate with someone experiencing psychosis? - Practical strategies and tips for effective support (nsw.gov.au)</w:t>
        </w:r>
      </w:hyperlink>
    </w:p>
    <w:p w14:paraId="1C085BA8" w14:textId="77777777" w:rsidR="00D61C26" w:rsidRDefault="00D61C26" w:rsidP="00AB2A82">
      <w:pPr>
        <w:pStyle w:val="HeaderC"/>
      </w:pPr>
    </w:p>
    <w:sectPr w:rsidR="00D61C26" w:rsidSect="0099674D">
      <w:type w:val="continuous"/>
      <w:pgSz w:w="11906" w:h="16838"/>
      <w:pgMar w:top="1790" w:right="1440" w:bottom="14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40F92" w14:textId="77777777" w:rsidR="00FA6F87" w:rsidRDefault="00FA6F87" w:rsidP="00BF5CE7">
      <w:r>
        <w:separator/>
      </w:r>
    </w:p>
    <w:p w14:paraId="4F163AB1" w14:textId="77777777" w:rsidR="00FA6F87" w:rsidRDefault="00FA6F87"/>
    <w:p w14:paraId="22D66C73" w14:textId="77777777" w:rsidR="00FA6F87" w:rsidRDefault="00FA6F87"/>
  </w:endnote>
  <w:endnote w:type="continuationSeparator" w:id="0">
    <w:p w14:paraId="226D4F74" w14:textId="77777777" w:rsidR="00FA6F87" w:rsidRDefault="00FA6F87" w:rsidP="00BF5CE7">
      <w:r>
        <w:continuationSeparator/>
      </w:r>
    </w:p>
    <w:p w14:paraId="568DC6E4" w14:textId="77777777" w:rsidR="00FA6F87" w:rsidRDefault="00FA6F87"/>
    <w:p w14:paraId="18140A0C" w14:textId="77777777" w:rsidR="00FA6F87" w:rsidRDefault="00FA6F87"/>
  </w:endnote>
  <w:endnote w:type="continuationNotice" w:id="1">
    <w:p w14:paraId="420C6206" w14:textId="77777777" w:rsidR="00FA6F87" w:rsidRDefault="00FA6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onos Pro">
    <w:altName w:val="Calibri"/>
    <w:panose1 w:val="00000000000000000000"/>
    <w:charset w:val="00"/>
    <w:family w:val="swiss"/>
    <w:notTrueType/>
    <w:pitch w:val="variable"/>
    <w:sig w:usb0="A00000AF" w:usb1="5000205B" w:usb2="00000000" w:usb3="00000000" w:csb0="00000093" w:csb1="00000000"/>
  </w:font>
  <w:font w:name="Cronos Pro Light">
    <w:altName w:val="Calibri"/>
    <w:panose1 w:val="00000000000000000000"/>
    <w:charset w:val="00"/>
    <w:family w:val="swiss"/>
    <w:notTrueType/>
    <w:pitch w:val="variable"/>
    <w:sig w:usb0="A00000AF" w:usb1="5000205B" w:usb2="00000000" w:usb3="00000000" w:csb0="00000093"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622752"/>
      <w:docPartObj>
        <w:docPartGallery w:val="Page Numbers (Bottom of Page)"/>
        <w:docPartUnique/>
      </w:docPartObj>
    </w:sdtPr>
    <w:sdtEndPr>
      <w:rPr>
        <w:rStyle w:val="PageNumber"/>
      </w:rPr>
    </w:sdtEndPr>
    <w:sdtContent>
      <w:p w14:paraId="2DBD53FA" w14:textId="0E438236" w:rsidR="00820263" w:rsidRDefault="00820263" w:rsidP="004F478A">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D2A9AB" w14:textId="77777777" w:rsidR="00820263" w:rsidRDefault="00820263" w:rsidP="00820263">
    <w:pPr>
      <w:ind w:right="360"/>
    </w:pPr>
  </w:p>
  <w:p w14:paraId="45DE5954" w14:textId="77777777" w:rsidR="00371B88" w:rsidRDefault="00371B88"/>
  <w:p w14:paraId="1EABA10B" w14:textId="77777777" w:rsidR="00371B88" w:rsidRDefault="00371B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bCs/>
        <w:color w:val="184276"/>
        <w:sz w:val="20"/>
        <w:szCs w:val="20"/>
      </w:rPr>
      <w:id w:val="1079942855"/>
      <w:docPartObj>
        <w:docPartGallery w:val="Page Numbers (Bottom of Page)"/>
        <w:docPartUnique/>
      </w:docPartObj>
    </w:sdtPr>
    <w:sdtEndPr>
      <w:rPr>
        <w:rStyle w:val="PageNumber"/>
      </w:rPr>
    </w:sdtEndPr>
    <w:sdtContent>
      <w:p w14:paraId="189B3AB3" w14:textId="4F746329" w:rsidR="00820263" w:rsidRPr="003E1340" w:rsidRDefault="00820263" w:rsidP="004F478A">
        <w:pPr>
          <w:framePr w:wrap="none" w:vAnchor="text" w:hAnchor="margin" w:xAlign="right" w:y="1"/>
          <w:rPr>
            <w:rStyle w:val="PageNumber"/>
            <w:b/>
            <w:bCs/>
            <w:color w:val="184276"/>
            <w:sz w:val="20"/>
            <w:szCs w:val="20"/>
          </w:rPr>
        </w:pPr>
        <w:r w:rsidRPr="003E1340">
          <w:rPr>
            <w:rStyle w:val="PageNumber"/>
            <w:b/>
            <w:bCs/>
            <w:color w:val="184276"/>
            <w:sz w:val="20"/>
            <w:szCs w:val="20"/>
          </w:rPr>
          <w:fldChar w:fldCharType="begin"/>
        </w:r>
        <w:r w:rsidRPr="003E1340">
          <w:rPr>
            <w:rStyle w:val="PageNumber"/>
            <w:b/>
            <w:bCs/>
            <w:color w:val="184276"/>
            <w:sz w:val="20"/>
            <w:szCs w:val="20"/>
          </w:rPr>
          <w:instrText xml:space="preserve"> PAGE </w:instrText>
        </w:r>
        <w:r w:rsidRPr="003E1340">
          <w:rPr>
            <w:rStyle w:val="PageNumber"/>
            <w:b/>
            <w:bCs/>
            <w:color w:val="184276"/>
            <w:sz w:val="20"/>
            <w:szCs w:val="20"/>
          </w:rPr>
          <w:fldChar w:fldCharType="separate"/>
        </w:r>
        <w:r w:rsidRPr="003E1340">
          <w:rPr>
            <w:rStyle w:val="PageNumber"/>
            <w:b/>
            <w:bCs/>
            <w:noProof/>
            <w:color w:val="184276"/>
            <w:sz w:val="20"/>
            <w:szCs w:val="20"/>
          </w:rPr>
          <w:t>1</w:t>
        </w:r>
        <w:r w:rsidRPr="003E1340">
          <w:rPr>
            <w:rStyle w:val="PageNumber"/>
            <w:b/>
            <w:bCs/>
            <w:color w:val="184276"/>
            <w:sz w:val="20"/>
            <w:szCs w:val="20"/>
          </w:rPr>
          <w:fldChar w:fldCharType="end"/>
        </w:r>
      </w:p>
    </w:sdtContent>
  </w:sdt>
  <w:p w14:paraId="2D3908D2" w14:textId="08A7AA96" w:rsidR="00371B88" w:rsidRPr="001B7903" w:rsidRDefault="00804950" w:rsidP="001B7903">
    <w:pPr>
      <w:ind w:right="360"/>
      <w:rPr>
        <w:rFonts w:ascii="Arial" w:hAnsi="Arial" w:cs="Arial"/>
        <w:color w:val="184276"/>
        <w:sz w:val="16"/>
        <w:szCs w:val="16"/>
        <w14:textFill>
          <w14:solidFill>
            <w14:srgbClr w14:val="184276">
              <w14:alpha w14:val="50000"/>
            </w14:srgbClr>
          </w14:solidFill>
        </w14:textFill>
      </w:rPr>
    </w:pPr>
    <w:r>
      <w:rPr>
        <w:rFonts w:ascii="Arial" w:hAnsi="Arial" w:cs="Arial"/>
        <w:color w:val="184276"/>
        <w:sz w:val="16"/>
        <w:szCs w:val="16"/>
      </w:rPr>
      <w:t>Managing High Risk Individuals</w:t>
    </w:r>
    <w:r w:rsidR="00820263">
      <w:rPr>
        <w:rFonts w:ascii="Arial" w:hAnsi="Arial" w:cs="Arial"/>
        <w:color w:val="184276"/>
        <w:sz w:val="16"/>
        <w:szCs w:val="16"/>
      </w:rPr>
      <w:t xml:space="preserve"> </w:t>
    </w:r>
    <w:r w:rsidR="00B46A65" w:rsidRPr="003E1340">
      <w:rPr>
        <w:rFonts w:ascii="Arial Black" w:hAnsi="Arial Black" w:cs="Arial"/>
        <w:b/>
        <w:bCs/>
        <w:color w:val="184276"/>
        <w:position w:val="1"/>
        <w:sz w:val="16"/>
        <w:szCs w:val="16"/>
        <w14:textFill>
          <w14:solidFill>
            <w14:srgbClr w14:val="184276">
              <w14:alpha w14:val="50000"/>
            </w14:srgbClr>
          </w14:solidFill>
        </w14:textFill>
      </w:rPr>
      <w:t>|</w:t>
    </w:r>
    <w:r w:rsidR="00820263" w:rsidRPr="003E1340">
      <w:rPr>
        <w:rFonts w:ascii="Arial Black" w:hAnsi="Arial Black" w:cs="Arial"/>
        <w:b/>
        <w:bCs/>
        <w:color w:val="184276"/>
        <w:position w:val="1"/>
        <w:sz w:val="16"/>
        <w:szCs w:val="16"/>
        <w14:textFill>
          <w14:solidFill>
            <w14:srgbClr w14:val="184276">
              <w14:alpha w14:val="50000"/>
            </w14:srgbClr>
          </w14:solidFill>
        </w14:textFill>
      </w:rPr>
      <w:t xml:space="preserve"> </w:t>
    </w:r>
    <w:r>
      <w:rPr>
        <w:rFonts w:ascii="Arial" w:hAnsi="Arial" w:cs="Arial"/>
        <w:color w:val="184276"/>
        <w:sz w:val="16"/>
        <w:szCs w:val="16"/>
        <w14:textFill>
          <w14:solidFill>
            <w14:srgbClr w14:val="184276">
              <w14:alpha w14:val="50000"/>
            </w14:srgbClr>
          </w14:solidFill>
        </w14:textFill>
      </w:rPr>
      <w:t>September 2024</w:t>
    </w:r>
    <w:r w:rsidRPr="003E1340">
      <w:rPr>
        <w:rFonts w:ascii="Arial" w:hAnsi="Arial" w:cs="Arial"/>
        <w:color w:val="184276"/>
        <w:sz w:val="16"/>
        <w:szCs w:val="16"/>
        <w14:textFill>
          <w14:solidFill>
            <w14:srgbClr w14:val="184276">
              <w14:alpha w14:val="50000"/>
            </w14:srgbClr>
          </w14:solidFill>
        </w14:textFill>
      </w:rPr>
      <w:t xml:space="preserve"> </w:t>
    </w:r>
    <w:r w:rsidR="00820263" w:rsidRPr="003E1340">
      <w:rPr>
        <w:rFonts w:ascii="Arial Black" w:hAnsi="Arial Black" w:cs="Arial"/>
        <w:b/>
        <w:bCs/>
        <w:color w:val="184276"/>
        <w:position w:val="1"/>
        <w:sz w:val="16"/>
        <w:szCs w:val="16"/>
        <w14:textFill>
          <w14:solidFill>
            <w14:srgbClr w14:val="184276">
              <w14:alpha w14:val="50000"/>
            </w14:srgbClr>
          </w14:solidFill>
        </w14:textFill>
      </w:rPr>
      <w:t xml:space="preserve">| </w:t>
    </w:r>
    <w:r>
      <w:rPr>
        <w:rFonts w:ascii="Arial" w:hAnsi="Arial" w:cs="Arial"/>
        <w:color w:val="184276"/>
        <w:sz w:val="16"/>
        <w:szCs w:val="16"/>
        <w14:textFill>
          <w14:solidFill>
            <w14:srgbClr w14:val="184276">
              <w14:alpha w14:val="50000"/>
            </w14:srgbClr>
          </w14:solidFill>
        </w14:textFill>
      </w:rPr>
      <w:t>8.3.1</w:t>
    </w:r>
    <w:r w:rsidR="00A5307A" w:rsidRPr="003E1340">
      <w:rPr>
        <w:rFonts w:ascii="Arial" w:hAnsi="Arial" w:cs="Arial"/>
        <w:color w:val="184276"/>
        <w:sz w:val="16"/>
        <w:szCs w:val="16"/>
        <w14:textFill>
          <w14:solidFill>
            <w14:srgbClr w14:val="184276">
              <w14:alpha w14:val="50000"/>
            </w14:srgbClr>
          </w14:solidFill>
        </w14:textFill>
      </w:rPr>
      <w:t xml:space="preserve"> </w:t>
    </w:r>
    <w:r w:rsidR="003139EE" w:rsidRPr="003E1340">
      <w:rPr>
        <w:rFonts w:ascii="Arial Black" w:hAnsi="Arial Black" w:cs="Arial"/>
        <w:b/>
        <w:bCs/>
        <w:color w:val="184276"/>
        <w:position w:val="1"/>
        <w:sz w:val="16"/>
        <w:szCs w:val="16"/>
        <w14:textFill>
          <w14:solidFill>
            <w14:srgbClr w14:val="184276">
              <w14:alpha w14:val="50000"/>
            </w14:srgbClr>
          </w14:solidFill>
        </w14:textFill>
      </w:rPr>
      <w:t xml:space="preserve">| </w:t>
    </w:r>
    <w:r>
      <w:rPr>
        <w:rFonts w:ascii="Arial" w:hAnsi="Arial" w:cs="Arial"/>
        <w:color w:val="184276"/>
        <w:sz w:val="16"/>
        <w:szCs w:val="16"/>
        <w14:textFill>
          <w14:solidFill>
            <w14:srgbClr w14:val="184276">
              <w14:alpha w14:val="50000"/>
            </w14:srgbClr>
          </w14:solidFill>
        </w14:textFill>
      </w:rPr>
      <w:t>NCSS 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7C360" w14:textId="77777777" w:rsidR="00FA6F87" w:rsidRDefault="00FA6F87" w:rsidP="00BF5CE7">
      <w:r>
        <w:separator/>
      </w:r>
    </w:p>
    <w:p w14:paraId="035F204F" w14:textId="77777777" w:rsidR="00FA6F87" w:rsidRDefault="00FA6F87"/>
    <w:p w14:paraId="7367266D" w14:textId="77777777" w:rsidR="00FA6F87" w:rsidRDefault="00FA6F87"/>
  </w:footnote>
  <w:footnote w:type="continuationSeparator" w:id="0">
    <w:p w14:paraId="6ACA34AC" w14:textId="77777777" w:rsidR="00FA6F87" w:rsidRDefault="00FA6F87" w:rsidP="00BF5CE7">
      <w:r>
        <w:continuationSeparator/>
      </w:r>
    </w:p>
    <w:p w14:paraId="6A538C57" w14:textId="77777777" w:rsidR="00FA6F87" w:rsidRDefault="00FA6F87"/>
    <w:p w14:paraId="223BC823" w14:textId="77777777" w:rsidR="00FA6F87" w:rsidRDefault="00FA6F87"/>
  </w:footnote>
  <w:footnote w:type="continuationNotice" w:id="1">
    <w:p w14:paraId="5B0B02B2" w14:textId="77777777" w:rsidR="00FA6F87" w:rsidRDefault="00FA6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224C7" w14:textId="3A556620" w:rsidR="00BF5CE7" w:rsidRDefault="00BF5CE7" w:rsidP="00BF5CE7">
    <w:pPr>
      <w:jc w:val="right"/>
    </w:pPr>
    <w:r w:rsidRPr="005F1547">
      <w:rPr>
        <w:rFonts w:ascii="Cronos Pro" w:hAnsi="Cronos Pro" w:cs="Arial"/>
        <w:b/>
        <w:bCs/>
        <w:noProof/>
        <w:color w:val="184276"/>
        <w:sz w:val="64"/>
        <w:szCs w:val="64"/>
      </w:rPr>
      <w:drawing>
        <wp:inline distT="0" distB="0" distL="0" distR="0" wp14:anchorId="793BAF6A" wp14:editId="01C574E4">
          <wp:extent cx="1270901" cy="708212"/>
          <wp:effectExtent l="0" t="0" r="0" b="3175"/>
          <wp:docPr id="453507793" name="Picture 45350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87623" cy="717530"/>
                  </a:xfrm>
                  <a:prstGeom prst="rect">
                    <a:avLst/>
                  </a:prstGeom>
                </pic:spPr>
              </pic:pic>
            </a:graphicData>
          </a:graphic>
        </wp:inline>
      </w:drawing>
    </w:r>
  </w:p>
  <w:p w14:paraId="2B8975C4" w14:textId="77777777" w:rsidR="00371B88" w:rsidRDefault="00371B88"/>
  <w:p w14:paraId="0909CA0B" w14:textId="77777777" w:rsidR="00371B88" w:rsidRDefault="00371B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37FA5"/>
    <w:multiLevelType w:val="hybridMultilevel"/>
    <w:tmpl w:val="85E413DE"/>
    <w:lvl w:ilvl="0" w:tplc="073856EA">
      <w:start w:val="3"/>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85BAB"/>
    <w:multiLevelType w:val="hybridMultilevel"/>
    <w:tmpl w:val="0D1EA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A17536"/>
    <w:multiLevelType w:val="hybridMultilevel"/>
    <w:tmpl w:val="E65A8AEC"/>
    <w:lvl w:ilvl="0" w:tplc="073856EA">
      <w:start w:val="3"/>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524C5"/>
    <w:multiLevelType w:val="hybridMultilevel"/>
    <w:tmpl w:val="D696E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3B6694"/>
    <w:multiLevelType w:val="hybridMultilevel"/>
    <w:tmpl w:val="056E8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BA435F"/>
    <w:multiLevelType w:val="hybridMultilevel"/>
    <w:tmpl w:val="BE7ADA26"/>
    <w:lvl w:ilvl="0" w:tplc="073856EA">
      <w:start w:val="3"/>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BB746C"/>
    <w:multiLevelType w:val="hybridMultilevel"/>
    <w:tmpl w:val="BD52ABF8"/>
    <w:lvl w:ilvl="0" w:tplc="073856EA">
      <w:start w:val="3"/>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12976"/>
    <w:multiLevelType w:val="hybridMultilevel"/>
    <w:tmpl w:val="3946A3B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5529C9"/>
    <w:multiLevelType w:val="hybridMultilevel"/>
    <w:tmpl w:val="672C67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AE02E8"/>
    <w:multiLevelType w:val="hybridMultilevel"/>
    <w:tmpl w:val="60587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535BBD"/>
    <w:multiLevelType w:val="hybridMultilevel"/>
    <w:tmpl w:val="36B67620"/>
    <w:lvl w:ilvl="0" w:tplc="896EC4C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082C71"/>
    <w:multiLevelType w:val="hybridMultilevel"/>
    <w:tmpl w:val="368AD8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A82940"/>
    <w:multiLevelType w:val="hybridMultilevel"/>
    <w:tmpl w:val="8678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405057"/>
    <w:multiLevelType w:val="hybridMultilevel"/>
    <w:tmpl w:val="B1468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8535C2"/>
    <w:multiLevelType w:val="hybridMultilevel"/>
    <w:tmpl w:val="B5562982"/>
    <w:lvl w:ilvl="0" w:tplc="C33EA1CC">
      <w:start w:val="1"/>
      <w:numFmt w:val="bullet"/>
      <w:pStyle w:val="Bullets"/>
      <w:lvlText w:val=""/>
      <w:lvlJc w:val="left"/>
      <w:pPr>
        <w:ind w:left="56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1521829"/>
    <w:multiLevelType w:val="hybridMultilevel"/>
    <w:tmpl w:val="3036D3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185977"/>
    <w:multiLevelType w:val="hybridMultilevel"/>
    <w:tmpl w:val="00F403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3646690">
    <w:abstractNumId w:val="12"/>
  </w:num>
  <w:num w:numId="2" w16cid:durableId="2140567716">
    <w:abstractNumId w:val="14"/>
  </w:num>
  <w:num w:numId="3" w16cid:durableId="266500854">
    <w:abstractNumId w:val="1"/>
  </w:num>
  <w:num w:numId="4" w16cid:durableId="1362128422">
    <w:abstractNumId w:val="13"/>
  </w:num>
  <w:num w:numId="5" w16cid:durableId="307395772">
    <w:abstractNumId w:val="4"/>
  </w:num>
  <w:num w:numId="6" w16cid:durableId="1530871675">
    <w:abstractNumId w:val="7"/>
  </w:num>
  <w:num w:numId="7" w16cid:durableId="1431125905">
    <w:abstractNumId w:val="11"/>
  </w:num>
  <w:num w:numId="8" w16cid:durableId="1113600471">
    <w:abstractNumId w:val="9"/>
  </w:num>
  <w:num w:numId="9" w16cid:durableId="1890876349">
    <w:abstractNumId w:val="16"/>
  </w:num>
  <w:num w:numId="10" w16cid:durableId="130173973">
    <w:abstractNumId w:val="10"/>
  </w:num>
  <w:num w:numId="11" w16cid:durableId="1395736115">
    <w:abstractNumId w:val="15"/>
  </w:num>
  <w:num w:numId="12" w16cid:durableId="574054914">
    <w:abstractNumId w:val="8"/>
  </w:num>
  <w:num w:numId="13" w16cid:durableId="253756348">
    <w:abstractNumId w:val="6"/>
  </w:num>
  <w:num w:numId="14" w16cid:durableId="412631473">
    <w:abstractNumId w:val="3"/>
  </w:num>
  <w:num w:numId="15" w16cid:durableId="1335382117">
    <w:abstractNumId w:val="0"/>
  </w:num>
  <w:num w:numId="16" w16cid:durableId="179010454">
    <w:abstractNumId w:val="2"/>
  </w:num>
  <w:num w:numId="17" w16cid:durableId="1110708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86"/>
    <w:rsid w:val="000051D5"/>
    <w:rsid w:val="00005280"/>
    <w:rsid w:val="0000668F"/>
    <w:rsid w:val="00007A8E"/>
    <w:rsid w:val="0001106B"/>
    <w:rsid w:val="00015715"/>
    <w:rsid w:val="0002254D"/>
    <w:rsid w:val="000234F4"/>
    <w:rsid w:val="00060CF1"/>
    <w:rsid w:val="00076190"/>
    <w:rsid w:val="000772DC"/>
    <w:rsid w:val="00080BC9"/>
    <w:rsid w:val="000910C6"/>
    <w:rsid w:val="000B3A4A"/>
    <w:rsid w:val="000F19E8"/>
    <w:rsid w:val="00101096"/>
    <w:rsid w:val="00104A90"/>
    <w:rsid w:val="00111ABC"/>
    <w:rsid w:val="001303B0"/>
    <w:rsid w:val="00134236"/>
    <w:rsid w:val="0014083C"/>
    <w:rsid w:val="00142FBD"/>
    <w:rsid w:val="001541E2"/>
    <w:rsid w:val="001558BD"/>
    <w:rsid w:val="00161412"/>
    <w:rsid w:val="0016299B"/>
    <w:rsid w:val="00173157"/>
    <w:rsid w:val="00184199"/>
    <w:rsid w:val="0018731A"/>
    <w:rsid w:val="00193854"/>
    <w:rsid w:val="001B7903"/>
    <w:rsid w:val="001D701D"/>
    <w:rsid w:val="001D746F"/>
    <w:rsid w:val="001F061D"/>
    <w:rsid w:val="00213A42"/>
    <w:rsid w:val="00216CA4"/>
    <w:rsid w:val="00225177"/>
    <w:rsid w:val="00225E42"/>
    <w:rsid w:val="00227DAF"/>
    <w:rsid w:val="002341BF"/>
    <w:rsid w:val="00236B4D"/>
    <w:rsid w:val="0024105D"/>
    <w:rsid w:val="00274D32"/>
    <w:rsid w:val="002808DC"/>
    <w:rsid w:val="002867BF"/>
    <w:rsid w:val="002A461A"/>
    <w:rsid w:val="002C1311"/>
    <w:rsid w:val="002C4B35"/>
    <w:rsid w:val="002D0DF2"/>
    <w:rsid w:val="002D7D71"/>
    <w:rsid w:val="002E1B24"/>
    <w:rsid w:val="002E28A1"/>
    <w:rsid w:val="002E7A1A"/>
    <w:rsid w:val="00303B53"/>
    <w:rsid w:val="003107AD"/>
    <w:rsid w:val="00311495"/>
    <w:rsid w:val="003139EE"/>
    <w:rsid w:val="003329DE"/>
    <w:rsid w:val="00342C94"/>
    <w:rsid w:val="00353E73"/>
    <w:rsid w:val="00364273"/>
    <w:rsid w:val="003649CA"/>
    <w:rsid w:val="00371B88"/>
    <w:rsid w:val="00383CD0"/>
    <w:rsid w:val="0038729B"/>
    <w:rsid w:val="0039030E"/>
    <w:rsid w:val="00392CDC"/>
    <w:rsid w:val="00394378"/>
    <w:rsid w:val="003B3BCB"/>
    <w:rsid w:val="003B5AEC"/>
    <w:rsid w:val="003E0554"/>
    <w:rsid w:val="003E1340"/>
    <w:rsid w:val="003E441F"/>
    <w:rsid w:val="003E4973"/>
    <w:rsid w:val="003E6088"/>
    <w:rsid w:val="003F2430"/>
    <w:rsid w:val="004163A2"/>
    <w:rsid w:val="00433A95"/>
    <w:rsid w:val="00454F01"/>
    <w:rsid w:val="00466E8E"/>
    <w:rsid w:val="00475ED9"/>
    <w:rsid w:val="00480A62"/>
    <w:rsid w:val="0049091A"/>
    <w:rsid w:val="004F383F"/>
    <w:rsid w:val="004F478A"/>
    <w:rsid w:val="004F5A6B"/>
    <w:rsid w:val="005228E2"/>
    <w:rsid w:val="00530EBB"/>
    <w:rsid w:val="00546AE3"/>
    <w:rsid w:val="00566B6D"/>
    <w:rsid w:val="00592940"/>
    <w:rsid w:val="0059780F"/>
    <w:rsid w:val="005A75E7"/>
    <w:rsid w:val="005B5D65"/>
    <w:rsid w:val="005C151E"/>
    <w:rsid w:val="005C5A7D"/>
    <w:rsid w:val="005E7429"/>
    <w:rsid w:val="005F1547"/>
    <w:rsid w:val="00621C99"/>
    <w:rsid w:val="006311BE"/>
    <w:rsid w:val="00640084"/>
    <w:rsid w:val="0066388A"/>
    <w:rsid w:val="006740C0"/>
    <w:rsid w:val="006A00F4"/>
    <w:rsid w:val="006B6431"/>
    <w:rsid w:val="006D7886"/>
    <w:rsid w:val="006E1295"/>
    <w:rsid w:val="00715766"/>
    <w:rsid w:val="00720A4F"/>
    <w:rsid w:val="0072249F"/>
    <w:rsid w:val="007305F8"/>
    <w:rsid w:val="00734A30"/>
    <w:rsid w:val="007423F8"/>
    <w:rsid w:val="0074736E"/>
    <w:rsid w:val="007509CC"/>
    <w:rsid w:val="0076583D"/>
    <w:rsid w:val="00766C07"/>
    <w:rsid w:val="00771BD0"/>
    <w:rsid w:val="007A2E98"/>
    <w:rsid w:val="007C4F49"/>
    <w:rsid w:val="007D2B9B"/>
    <w:rsid w:val="007D3AF7"/>
    <w:rsid w:val="007E6D7F"/>
    <w:rsid w:val="007F26B5"/>
    <w:rsid w:val="007F347B"/>
    <w:rsid w:val="00804950"/>
    <w:rsid w:val="00815BFA"/>
    <w:rsid w:val="00820263"/>
    <w:rsid w:val="00832025"/>
    <w:rsid w:val="00852377"/>
    <w:rsid w:val="00855A5F"/>
    <w:rsid w:val="0085660F"/>
    <w:rsid w:val="00864E91"/>
    <w:rsid w:val="00876281"/>
    <w:rsid w:val="0088434E"/>
    <w:rsid w:val="0088734F"/>
    <w:rsid w:val="008C3F42"/>
    <w:rsid w:val="008E0307"/>
    <w:rsid w:val="008F64DD"/>
    <w:rsid w:val="00920A9B"/>
    <w:rsid w:val="00936AA1"/>
    <w:rsid w:val="0094635A"/>
    <w:rsid w:val="0099674D"/>
    <w:rsid w:val="009A7DDC"/>
    <w:rsid w:val="009C35A4"/>
    <w:rsid w:val="009D1126"/>
    <w:rsid w:val="009D3D65"/>
    <w:rsid w:val="009D52A5"/>
    <w:rsid w:val="009F6F99"/>
    <w:rsid w:val="00A057EA"/>
    <w:rsid w:val="00A111C5"/>
    <w:rsid w:val="00A218CE"/>
    <w:rsid w:val="00A2629A"/>
    <w:rsid w:val="00A4041F"/>
    <w:rsid w:val="00A405D9"/>
    <w:rsid w:val="00A4789A"/>
    <w:rsid w:val="00A5307A"/>
    <w:rsid w:val="00A81879"/>
    <w:rsid w:val="00A93B47"/>
    <w:rsid w:val="00AA3952"/>
    <w:rsid w:val="00AA7C8D"/>
    <w:rsid w:val="00AB2A82"/>
    <w:rsid w:val="00AB36F6"/>
    <w:rsid w:val="00AB3C93"/>
    <w:rsid w:val="00AB7156"/>
    <w:rsid w:val="00AD09DE"/>
    <w:rsid w:val="00AF6340"/>
    <w:rsid w:val="00AF7D0E"/>
    <w:rsid w:val="00B31403"/>
    <w:rsid w:val="00B33FAE"/>
    <w:rsid w:val="00B44EEC"/>
    <w:rsid w:val="00B46A65"/>
    <w:rsid w:val="00B70E05"/>
    <w:rsid w:val="00B75AAD"/>
    <w:rsid w:val="00B976FC"/>
    <w:rsid w:val="00BA1F11"/>
    <w:rsid w:val="00BB0DDD"/>
    <w:rsid w:val="00BD0118"/>
    <w:rsid w:val="00BD1C9B"/>
    <w:rsid w:val="00BE04F7"/>
    <w:rsid w:val="00BE2022"/>
    <w:rsid w:val="00BF5CE7"/>
    <w:rsid w:val="00C15061"/>
    <w:rsid w:val="00C175B2"/>
    <w:rsid w:val="00C31E51"/>
    <w:rsid w:val="00C61945"/>
    <w:rsid w:val="00C713F6"/>
    <w:rsid w:val="00C8146B"/>
    <w:rsid w:val="00C818F6"/>
    <w:rsid w:val="00C8614E"/>
    <w:rsid w:val="00C95A52"/>
    <w:rsid w:val="00CA047B"/>
    <w:rsid w:val="00CA57CE"/>
    <w:rsid w:val="00CC7FE9"/>
    <w:rsid w:val="00CD3B54"/>
    <w:rsid w:val="00CE2D29"/>
    <w:rsid w:val="00CE79B7"/>
    <w:rsid w:val="00CF1615"/>
    <w:rsid w:val="00D02EB8"/>
    <w:rsid w:val="00D06299"/>
    <w:rsid w:val="00D170DF"/>
    <w:rsid w:val="00D41818"/>
    <w:rsid w:val="00D46368"/>
    <w:rsid w:val="00D509B5"/>
    <w:rsid w:val="00D51378"/>
    <w:rsid w:val="00D513A2"/>
    <w:rsid w:val="00D61C26"/>
    <w:rsid w:val="00D638DA"/>
    <w:rsid w:val="00D64FC9"/>
    <w:rsid w:val="00D67CD9"/>
    <w:rsid w:val="00D75865"/>
    <w:rsid w:val="00D81A9F"/>
    <w:rsid w:val="00D93FE3"/>
    <w:rsid w:val="00DB1EEC"/>
    <w:rsid w:val="00DB3B25"/>
    <w:rsid w:val="00DC30DF"/>
    <w:rsid w:val="00DC78F5"/>
    <w:rsid w:val="00DC7E53"/>
    <w:rsid w:val="00DD1D27"/>
    <w:rsid w:val="00DE049A"/>
    <w:rsid w:val="00DF334D"/>
    <w:rsid w:val="00E03693"/>
    <w:rsid w:val="00E07126"/>
    <w:rsid w:val="00E16994"/>
    <w:rsid w:val="00E46D05"/>
    <w:rsid w:val="00E471FC"/>
    <w:rsid w:val="00E71F8A"/>
    <w:rsid w:val="00E76266"/>
    <w:rsid w:val="00E83A6D"/>
    <w:rsid w:val="00E85195"/>
    <w:rsid w:val="00E8565D"/>
    <w:rsid w:val="00E93FD2"/>
    <w:rsid w:val="00EA543E"/>
    <w:rsid w:val="00EA59C7"/>
    <w:rsid w:val="00EB4893"/>
    <w:rsid w:val="00EB4B3E"/>
    <w:rsid w:val="00EB6530"/>
    <w:rsid w:val="00EC53BB"/>
    <w:rsid w:val="00ED1071"/>
    <w:rsid w:val="00ED3EE0"/>
    <w:rsid w:val="00EF07B3"/>
    <w:rsid w:val="00EF4AE4"/>
    <w:rsid w:val="00F02C14"/>
    <w:rsid w:val="00F1714A"/>
    <w:rsid w:val="00F20407"/>
    <w:rsid w:val="00F46681"/>
    <w:rsid w:val="00F5317A"/>
    <w:rsid w:val="00F741A6"/>
    <w:rsid w:val="00F829AF"/>
    <w:rsid w:val="00F91C75"/>
    <w:rsid w:val="00F93F99"/>
    <w:rsid w:val="00FA59AA"/>
    <w:rsid w:val="00FA6F87"/>
    <w:rsid w:val="00FB7D8F"/>
    <w:rsid w:val="00FC2757"/>
    <w:rsid w:val="00FD59F3"/>
    <w:rsid w:val="00FD7083"/>
    <w:rsid w:val="00FE08B2"/>
    <w:rsid w:val="00FF360E"/>
    <w:rsid w:val="00FF59F8"/>
    <w:rsid w:val="0C8D9BAF"/>
    <w:rsid w:val="220BAF46"/>
    <w:rsid w:val="2BD20017"/>
    <w:rsid w:val="2D319B3E"/>
    <w:rsid w:val="33E34277"/>
    <w:rsid w:val="347A79B5"/>
    <w:rsid w:val="360CEF8A"/>
    <w:rsid w:val="4DAB66D8"/>
    <w:rsid w:val="5846A389"/>
    <w:rsid w:val="5BD3299C"/>
    <w:rsid w:val="610FBD8A"/>
    <w:rsid w:val="65AFAC91"/>
    <w:rsid w:val="69EC4978"/>
    <w:rsid w:val="75DF9E21"/>
    <w:rsid w:val="7BBD64E5"/>
    <w:rsid w:val="7DD768D3"/>
    <w:rsid w:val="7E7B5CBD"/>
    <w:rsid w:val="7F82FE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E7DEA1"/>
  <w15:chartTrackingRefBased/>
  <w15:docId w15:val="{5763D759-2B6A-4636-B693-54A99F8C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Indicators"/>
    <w:next w:val="Normal"/>
    <w:link w:val="Heading1Char"/>
    <w:uiPriority w:val="9"/>
    <w:qFormat/>
    <w:rsid w:val="00D67CD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Captions">
    <w:name w:val="Footnote/Captions"/>
    <w:basedOn w:val="Normal"/>
    <w:qFormat/>
    <w:rsid w:val="00AA7C8D"/>
    <w:rPr>
      <w:i/>
      <w:iCs/>
      <w:color w:val="184276"/>
      <w:sz w:val="16"/>
      <w:szCs w:val="16"/>
      <w:vertAlign w:val="superscript"/>
      <w14:textFill>
        <w14:solidFill>
          <w14:srgbClr w14:val="184276">
            <w14:alpha w14:val="50036"/>
          </w14:srgbClr>
        </w14:solidFill>
      </w14:textFill>
    </w:rPr>
  </w:style>
  <w:style w:type="paragraph" w:customStyle="1" w:styleId="Criterionheadings">
    <w:name w:val="Criterion headings"/>
    <w:basedOn w:val="Normal"/>
    <w:uiPriority w:val="99"/>
    <w:rsid w:val="00FB7D8F"/>
    <w:pPr>
      <w:suppressAutoHyphens/>
      <w:autoSpaceDE w:val="0"/>
      <w:autoSpaceDN w:val="0"/>
      <w:adjustRightInd w:val="0"/>
      <w:spacing w:before="397" w:after="227" w:line="300" w:lineRule="atLeast"/>
      <w:textAlignment w:val="center"/>
    </w:pPr>
    <w:rPr>
      <w:rFonts w:ascii="Calibri" w:hAnsi="Calibri" w:cs="Calibri"/>
      <w:b/>
      <w:bCs/>
      <w:color w:val="FFFFFF"/>
      <w:spacing w:val="-3"/>
      <w:sz w:val="26"/>
      <w:szCs w:val="26"/>
      <w:lang w:val="en-US"/>
    </w:rPr>
  </w:style>
  <w:style w:type="paragraph" w:customStyle="1" w:styleId="Indicatorheadings">
    <w:name w:val="Indicator headings"/>
    <w:basedOn w:val="Normal"/>
    <w:uiPriority w:val="99"/>
    <w:rsid w:val="00AA7C8D"/>
    <w:pPr>
      <w:suppressAutoHyphens/>
      <w:autoSpaceDE w:val="0"/>
      <w:autoSpaceDN w:val="0"/>
      <w:adjustRightInd w:val="0"/>
      <w:spacing w:before="283" w:after="113" w:line="300" w:lineRule="atLeast"/>
      <w:textAlignment w:val="center"/>
    </w:pPr>
    <w:rPr>
      <w:rFonts w:ascii="Calibri" w:hAnsi="Calibri" w:cs="Calibri"/>
      <w:b/>
      <w:bCs/>
      <w:color w:val="174276"/>
      <w:spacing w:val="-3"/>
      <w:sz w:val="26"/>
      <w:szCs w:val="26"/>
      <w:lang w:val="en-US"/>
    </w:rPr>
  </w:style>
  <w:style w:type="character" w:customStyle="1" w:styleId="StanNumber">
    <w:name w:val="Stan Number"/>
    <w:uiPriority w:val="99"/>
    <w:rsid w:val="00FB7D8F"/>
    <w:rPr>
      <w:color w:val="5EA0AD"/>
      <w:sz w:val="22"/>
      <w:szCs w:val="22"/>
    </w:rPr>
  </w:style>
  <w:style w:type="paragraph" w:customStyle="1" w:styleId="HeaderA">
    <w:name w:val="Header A"/>
    <w:basedOn w:val="Normal"/>
    <w:qFormat/>
    <w:rsid w:val="007E6D7F"/>
    <w:rPr>
      <w:rFonts w:ascii="Cronos Pro" w:hAnsi="Cronos Pro" w:cs="Arial"/>
      <w:b/>
      <w:bCs/>
      <w:color w:val="184276"/>
      <w:sz w:val="64"/>
      <w:szCs w:val="64"/>
    </w:rPr>
  </w:style>
  <w:style w:type="paragraph" w:customStyle="1" w:styleId="CapabilityArea">
    <w:name w:val="Capability Area"/>
    <w:basedOn w:val="Normal"/>
    <w:qFormat/>
    <w:rsid w:val="007E6D7F"/>
    <w:rPr>
      <w:rFonts w:ascii="Cronos Pro Light" w:hAnsi="Cronos Pro Light" w:cs="Arial"/>
      <w:b/>
      <w:bCs/>
      <w:color w:val="184276"/>
      <w:sz w:val="28"/>
      <w:szCs w:val="28"/>
    </w:rPr>
  </w:style>
  <w:style w:type="paragraph" w:customStyle="1" w:styleId="STANDARDHEADERA">
    <w:name w:val="STANDARD HEADER A"/>
    <w:basedOn w:val="Normal"/>
    <w:qFormat/>
    <w:rsid w:val="007E6D7F"/>
    <w:rPr>
      <w:rFonts w:ascii="Arial" w:hAnsi="Arial" w:cs="Arial"/>
      <w:color w:val="B18BB1"/>
      <w:sz w:val="48"/>
      <w:szCs w:val="48"/>
    </w:rPr>
  </w:style>
  <w:style w:type="paragraph" w:customStyle="1" w:styleId="STANDARDHEADERB">
    <w:name w:val="STANDARD HEADER B"/>
    <w:basedOn w:val="Normal"/>
    <w:qFormat/>
    <w:rsid w:val="00AA7C8D"/>
    <w:pPr>
      <w:suppressAutoHyphens/>
      <w:autoSpaceDE w:val="0"/>
      <w:autoSpaceDN w:val="0"/>
      <w:adjustRightInd w:val="0"/>
      <w:spacing w:line="280" w:lineRule="atLeast"/>
      <w:textAlignment w:val="center"/>
    </w:pPr>
    <w:rPr>
      <w:rFonts w:ascii="Cronos Pro" w:hAnsi="Cronos Pro" w:cs="Arial"/>
      <w:b/>
      <w:bCs/>
      <w:caps/>
      <w:noProof/>
      <w:color w:val="FFFFFF" w:themeColor="background1"/>
      <w:sz w:val="30"/>
      <w:szCs w:val="30"/>
      <w:lang w:val="en-US"/>
    </w:rPr>
  </w:style>
  <w:style w:type="paragraph" w:customStyle="1" w:styleId="Criteria">
    <w:name w:val="Criteria"/>
    <w:basedOn w:val="Normal"/>
    <w:qFormat/>
    <w:rsid w:val="00AA7C8D"/>
    <w:pPr>
      <w:suppressAutoHyphens/>
      <w:autoSpaceDE w:val="0"/>
      <w:autoSpaceDN w:val="0"/>
      <w:adjustRightInd w:val="0"/>
      <w:spacing w:line="280" w:lineRule="atLeast"/>
      <w:textAlignment w:val="center"/>
    </w:pPr>
    <w:rPr>
      <w:rFonts w:ascii="Calibri" w:hAnsi="Calibri" w:cs="Calibri"/>
      <w:b/>
      <w:bCs/>
      <w:color w:val="B18BB1"/>
      <w:spacing w:val="2"/>
      <w:sz w:val="26"/>
      <w:szCs w:val="26"/>
      <w:lang w:val="en-US"/>
    </w:rPr>
  </w:style>
  <w:style w:type="paragraph" w:customStyle="1" w:styleId="Indicators">
    <w:name w:val="Indicators"/>
    <w:basedOn w:val="Indicatorheadings"/>
    <w:qFormat/>
    <w:rsid w:val="007E6D7F"/>
    <w:rPr>
      <w:color w:val="184276"/>
    </w:rPr>
  </w:style>
  <w:style w:type="paragraph" w:customStyle="1" w:styleId="CustomBodyCopy">
    <w:name w:val="Custom Body Copy"/>
    <w:basedOn w:val="Normal"/>
    <w:qFormat/>
    <w:rsid w:val="00AA7C8D"/>
    <w:pPr>
      <w:suppressAutoHyphens/>
      <w:autoSpaceDE w:val="0"/>
      <w:autoSpaceDN w:val="0"/>
      <w:adjustRightInd w:val="0"/>
      <w:spacing w:line="280" w:lineRule="atLeast"/>
      <w:textAlignment w:val="center"/>
    </w:pPr>
    <w:rPr>
      <w:rFonts w:ascii="Calibri" w:hAnsi="Calibri" w:cs="Calibri"/>
      <w:color w:val="0D0D0D" w:themeColor="text1" w:themeTint="F2"/>
      <w:spacing w:val="2"/>
      <w:sz w:val="21"/>
      <w:szCs w:val="21"/>
      <w:lang w:val="en-US"/>
      <w14:textFill>
        <w14:solidFill>
          <w14:schemeClr w14:val="tx1">
            <w14:alpha w14:val="29940"/>
            <w14:lumMod w14:val="95000"/>
            <w14:lumOff w14:val="5000"/>
          </w14:schemeClr>
        </w14:solidFill>
      </w14:textFill>
    </w:rPr>
  </w:style>
  <w:style w:type="paragraph" w:customStyle="1" w:styleId="Bullets">
    <w:name w:val="Bullets"/>
    <w:basedOn w:val="Normal"/>
    <w:qFormat/>
    <w:rsid w:val="00AA7C8D"/>
    <w:pPr>
      <w:numPr>
        <w:numId w:val="2"/>
      </w:numPr>
      <w:suppressAutoHyphens/>
      <w:autoSpaceDE w:val="0"/>
      <w:autoSpaceDN w:val="0"/>
      <w:adjustRightInd w:val="0"/>
      <w:spacing w:line="280" w:lineRule="atLeast"/>
      <w:textAlignment w:val="center"/>
    </w:pPr>
    <w:rPr>
      <w:rFonts w:ascii="Calibri" w:hAnsi="Calibri" w:cs="Calibri"/>
      <w:color w:val="404040" w:themeColor="text1" w:themeTint="BF"/>
      <w:sz w:val="21"/>
      <w:szCs w:val="21"/>
    </w:rPr>
  </w:style>
  <w:style w:type="character" w:customStyle="1" w:styleId="Heading1Char">
    <w:name w:val="Heading 1 Char"/>
    <w:basedOn w:val="DefaultParagraphFont"/>
    <w:link w:val="Heading1"/>
    <w:uiPriority w:val="9"/>
    <w:rsid w:val="00D67CD9"/>
    <w:rPr>
      <w:rFonts w:ascii="Calibri" w:hAnsi="Calibri" w:cs="Calibri"/>
      <w:b/>
      <w:bCs/>
      <w:color w:val="184276"/>
      <w:spacing w:val="-3"/>
      <w:sz w:val="26"/>
      <w:szCs w:val="26"/>
      <w:lang w:val="en-US"/>
    </w:rPr>
  </w:style>
  <w:style w:type="paragraph" w:styleId="NoSpacing">
    <w:name w:val="No Spacing"/>
    <w:uiPriority w:val="1"/>
    <w:qFormat/>
    <w:rsid w:val="00F1714A"/>
  </w:style>
  <w:style w:type="character" w:styleId="PageNumber">
    <w:name w:val="page number"/>
    <w:basedOn w:val="DefaultParagraphFont"/>
    <w:uiPriority w:val="99"/>
    <w:semiHidden/>
    <w:unhideWhenUsed/>
    <w:rsid w:val="00820263"/>
  </w:style>
  <w:style w:type="table" w:styleId="TableGridLight">
    <w:name w:val="Grid Table Light"/>
    <w:basedOn w:val="TableNormal"/>
    <w:uiPriority w:val="40"/>
    <w:rsid w:val="00475E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475ED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TableHeader">
    <w:name w:val="Table Header"/>
    <w:basedOn w:val="Normal"/>
    <w:qFormat/>
    <w:rsid w:val="00AA7C8D"/>
    <w:pPr>
      <w:framePr w:hSpace="180" w:wrap="around" w:vAnchor="text" w:hAnchor="text" w:x="172" w:y="6172"/>
      <w:suppressAutoHyphens/>
      <w:autoSpaceDE w:val="0"/>
      <w:autoSpaceDN w:val="0"/>
      <w:adjustRightInd w:val="0"/>
      <w:spacing w:before="100" w:after="100" w:line="280" w:lineRule="atLeast"/>
      <w:textAlignment w:val="center"/>
    </w:pPr>
    <w:rPr>
      <w:rFonts w:cstheme="minorHAnsi"/>
      <w:b/>
      <w:bCs/>
      <w:color w:val="FFFFFF" w:themeColor="background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HeaderC">
    <w:name w:val="Header C"/>
    <w:basedOn w:val="Normal"/>
    <w:qFormat/>
    <w:rsid w:val="00AA7C8D"/>
    <w:pPr>
      <w:suppressAutoHyphens/>
      <w:autoSpaceDE w:val="0"/>
      <w:autoSpaceDN w:val="0"/>
      <w:adjustRightInd w:val="0"/>
      <w:spacing w:line="280" w:lineRule="atLeast"/>
      <w:textAlignment w:val="center"/>
    </w:pPr>
    <w:rPr>
      <w:rFonts w:ascii="Calibri" w:hAnsi="Calibri" w:cs="Calibri"/>
      <w:b/>
      <w:bCs/>
      <w:color w:val="184276"/>
      <w:sz w:val="21"/>
      <w:szCs w:val="21"/>
      <w14:textFill>
        <w14:solidFill>
          <w14:srgbClr w14:val="184276">
            <w14:alpha w14:val="50263"/>
          </w14:srgbClr>
        </w14:solidFill>
      </w14:textFill>
    </w:rPr>
  </w:style>
  <w:style w:type="paragraph" w:styleId="Header">
    <w:name w:val="header"/>
    <w:basedOn w:val="Normal"/>
    <w:link w:val="HeaderChar"/>
    <w:uiPriority w:val="99"/>
    <w:unhideWhenUsed/>
    <w:rsid w:val="00D170DF"/>
    <w:pPr>
      <w:tabs>
        <w:tab w:val="center" w:pos="4513"/>
        <w:tab w:val="right" w:pos="9026"/>
      </w:tabs>
    </w:pPr>
  </w:style>
  <w:style w:type="character" w:customStyle="1" w:styleId="HeaderChar">
    <w:name w:val="Header Char"/>
    <w:basedOn w:val="DefaultParagraphFont"/>
    <w:link w:val="Header"/>
    <w:uiPriority w:val="99"/>
    <w:rsid w:val="00D170DF"/>
  </w:style>
  <w:style w:type="paragraph" w:styleId="Footer">
    <w:name w:val="footer"/>
    <w:basedOn w:val="Normal"/>
    <w:link w:val="FooterChar"/>
    <w:uiPriority w:val="99"/>
    <w:unhideWhenUsed/>
    <w:rsid w:val="00D170DF"/>
    <w:pPr>
      <w:tabs>
        <w:tab w:val="center" w:pos="4513"/>
        <w:tab w:val="right" w:pos="9026"/>
      </w:tabs>
    </w:pPr>
  </w:style>
  <w:style w:type="character" w:customStyle="1" w:styleId="FooterChar">
    <w:name w:val="Footer Char"/>
    <w:basedOn w:val="DefaultParagraphFont"/>
    <w:link w:val="Footer"/>
    <w:uiPriority w:val="99"/>
    <w:rsid w:val="00D170DF"/>
  </w:style>
  <w:style w:type="paragraph" w:customStyle="1" w:styleId="BodyCopy">
    <w:name w:val="Body Copy"/>
    <w:basedOn w:val="Normal"/>
    <w:uiPriority w:val="99"/>
    <w:rsid w:val="00005280"/>
    <w:pPr>
      <w:suppressAutoHyphens/>
      <w:autoSpaceDE w:val="0"/>
      <w:autoSpaceDN w:val="0"/>
      <w:adjustRightInd w:val="0"/>
      <w:spacing w:line="280" w:lineRule="atLeast"/>
      <w:textAlignment w:val="center"/>
    </w:pPr>
    <w:rPr>
      <w:rFonts w:ascii="Calibri" w:hAnsi="Calibri" w:cs="Calibri"/>
      <w:color w:val="000000"/>
      <w:sz w:val="20"/>
      <w:szCs w:val="20"/>
      <w:lang w:val="en-US"/>
    </w:rPr>
  </w:style>
  <w:style w:type="paragraph" w:styleId="ListParagraph">
    <w:name w:val="List Paragraph"/>
    <w:basedOn w:val="Normal"/>
    <w:uiPriority w:val="34"/>
    <w:qFormat/>
    <w:rsid w:val="00546AE3"/>
    <w:pPr>
      <w:ind w:left="720"/>
      <w:contextualSpacing/>
    </w:pPr>
  </w:style>
  <w:style w:type="paragraph" w:customStyle="1" w:styleId="BodyHeadingBlue">
    <w:name w:val="Body Heading Blue"/>
    <w:basedOn w:val="Normal"/>
    <w:uiPriority w:val="99"/>
    <w:rsid w:val="003B5AEC"/>
    <w:pPr>
      <w:suppressAutoHyphens/>
      <w:autoSpaceDE w:val="0"/>
      <w:autoSpaceDN w:val="0"/>
      <w:adjustRightInd w:val="0"/>
      <w:spacing w:before="283" w:after="113" w:line="300" w:lineRule="atLeast"/>
      <w:textAlignment w:val="center"/>
    </w:pPr>
    <w:rPr>
      <w:rFonts w:ascii="Calibri" w:eastAsiaTheme="minorEastAsia" w:hAnsi="Calibri" w:cs="Calibri"/>
      <w:b/>
      <w:bCs/>
      <w:color w:val="5EA0AD"/>
      <w:spacing w:val="-3"/>
      <w:sz w:val="26"/>
      <w:szCs w:val="26"/>
      <w:lang w:val="en-US" w:eastAsia="ko-KR"/>
    </w:rPr>
  </w:style>
  <w:style w:type="character" w:styleId="CommentReference">
    <w:name w:val="annotation reference"/>
    <w:basedOn w:val="DefaultParagraphFont"/>
    <w:uiPriority w:val="99"/>
    <w:semiHidden/>
    <w:unhideWhenUsed/>
    <w:rsid w:val="00D41818"/>
    <w:rPr>
      <w:sz w:val="16"/>
      <w:szCs w:val="16"/>
    </w:rPr>
  </w:style>
  <w:style w:type="paragraph" w:styleId="CommentText">
    <w:name w:val="annotation text"/>
    <w:basedOn w:val="Normal"/>
    <w:link w:val="CommentTextChar"/>
    <w:uiPriority w:val="99"/>
    <w:unhideWhenUsed/>
    <w:rsid w:val="00D41818"/>
    <w:rPr>
      <w:sz w:val="20"/>
      <w:szCs w:val="20"/>
    </w:rPr>
  </w:style>
  <w:style w:type="character" w:customStyle="1" w:styleId="CommentTextChar">
    <w:name w:val="Comment Text Char"/>
    <w:basedOn w:val="DefaultParagraphFont"/>
    <w:link w:val="CommentText"/>
    <w:uiPriority w:val="99"/>
    <w:rsid w:val="00D41818"/>
    <w:rPr>
      <w:sz w:val="20"/>
      <w:szCs w:val="20"/>
    </w:rPr>
  </w:style>
  <w:style w:type="paragraph" w:styleId="CommentSubject">
    <w:name w:val="annotation subject"/>
    <w:basedOn w:val="CommentText"/>
    <w:next w:val="CommentText"/>
    <w:link w:val="CommentSubjectChar"/>
    <w:uiPriority w:val="99"/>
    <w:semiHidden/>
    <w:unhideWhenUsed/>
    <w:rsid w:val="00D41818"/>
    <w:rPr>
      <w:b/>
      <w:bCs/>
    </w:rPr>
  </w:style>
  <w:style w:type="character" w:customStyle="1" w:styleId="CommentSubjectChar">
    <w:name w:val="Comment Subject Char"/>
    <w:basedOn w:val="CommentTextChar"/>
    <w:link w:val="CommentSubject"/>
    <w:uiPriority w:val="99"/>
    <w:semiHidden/>
    <w:rsid w:val="00D41818"/>
    <w:rPr>
      <w:b/>
      <w:bCs/>
      <w:sz w:val="20"/>
      <w:szCs w:val="20"/>
    </w:rPr>
  </w:style>
  <w:style w:type="character" w:styleId="Mention">
    <w:name w:val="Mention"/>
    <w:basedOn w:val="DefaultParagraphFont"/>
    <w:uiPriority w:val="99"/>
    <w:unhideWhenUsed/>
    <w:rsid w:val="00A2629A"/>
    <w:rPr>
      <w:color w:val="2B579A"/>
      <w:shd w:val="clear" w:color="auto" w:fill="E1DFDD"/>
    </w:rPr>
  </w:style>
  <w:style w:type="paragraph" w:styleId="Revision">
    <w:name w:val="Revision"/>
    <w:hidden/>
    <w:uiPriority w:val="99"/>
    <w:semiHidden/>
    <w:rsid w:val="0018731A"/>
  </w:style>
  <w:style w:type="paragraph" w:styleId="Title">
    <w:name w:val="Title"/>
    <w:basedOn w:val="Normal"/>
    <w:next w:val="Normal"/>
    <w:link w:val="TitleChar"/>
    <w:uiPriority w:val="10"/>
    <w:qFormat/>
    <w:rsid w:val="00236B4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36B4D"/>
    <w:rPr>
      <w:rFonts w:asciiTheme="majorHAnsi" w:eastAsiaTheme="majorEastAsia" w:hAnsiTheme="majorHAnsi" w:cstheme="majorBidi"/>
      <w:spacing w:val="-10"/>
      <w:kern w:val="28"/>
      <w:sz w:val="56"/>
      <w:szCs w:val="56"/>
      <w14:ligatures w14:val="standardContextual"/>
    </w:rPr>
  </w:style>
  <w:style w:type="character" w:styleId="Hyperlink">
    <w:name w:val="Hyperlink"/>
    <w:basedOn w:val="DefaultParagraphFont"/>
    <w:uiPriority w:val="99"/>
    <w:unhideWhenUsed/>
    <w:rsid w:val="00236B4D"/>
    <w:rPr>
      <w:color w:val="0563C1" w:themeColor="hyperlink"/>
      <w:u w:val="single"/>
    </w:rPr>
  </w:style>
  <w:style w:type="character" w:styleId="FollowedHyperlink">
    <w:name w:val="FollowedHyperlink"/>
    <w:basedOn w:val="DefaultParagraphFont"/>
    <w:uiPriority w:val="99"/>
    <w:semiHidden/>
    <w:unhideWhenUsed/>
    <w:rsid w:val="00236B4D"/>
    <w:rPr>
      <w:color w:val="954F72" w:themeColor="followedHyperlink"/>
      <w:u w:val="single"/>
    </w:rPr>
  </w:style>
  <w:style w:type="paragraph" w:styleId="TOCHeading">
    <w:name w:val="TOC Heading"/>
    <w:basedOn w:val="Heading1"/>
    <w:next w:val="Normal"/>
    <w:uiPriority w:val="39"/>
    <w:unhideWhenUsed/>
    <w:qFormat/>
    <w:rsid w:val="00804950"/>
    <w:pPr>
      <w:keepNext/>
      <w:keepLines/>
      <w:suppressAutoHyphens w:val="0"/>
      <w:autoSpaceDE/>
      <w:autoSpaceDN/>
      <w:adjustRightInd/>
      <w:spacing w:before="240" w:after="0" w:line="259" w:lineRule="auto"/>
      <w:textAlignment w:val="auto"/>
      <w:outlineLvl w:val="9"/>
    </w:pPr>
    <w:rPr>
      <w:rFonts w:asciiTheme="majorHAnsi" w:eastAsiaTheme="majorEastAsia" w:hAnsiTheme="majorHAnsi" w:cstheme="majorBidi"/>
      <w:b w:val="0"/>
      <w:bCs w:val="0"/>
      <w:color w:val="2F5496" w:themeColor="accent1" w:themeShade="BF"/>
      <w:spacing w:val="0"/>
      <w:sz w:val="32"/>
      <w:szCs w:val="32"/>
    </w:rPr>
  </w:style>
  <w:style w:type="paragraph" w:styleId="TOC1">
    <w:name w:val="toc 1"/>
    <w:basedOn w:val="Normal"/>
    <w:next w:val="Normal"/>
    <w:autoRedefine/>
    <w:uiPriority w:val="39"/>
    <w:unhideWhenUsed/>
    <w:rsid w:val="0080495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11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health.nsw.gov.au/mentalhealth/psychosocial/strategies/Pages/communicating-psychosi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hc.wa.gov.au/media/2841/helpingdistress-booklet-print-ready.pdf" TargetMode="External"/><Relationship Id="rId2" Type="http://schemas.openxmlformats.org/officeDocument/2006/relationships/customXml" Target="../customXml/item2.xml"/><Relationship Id="rId16" Type="http://schemas.openxmlformats.org/officeDocument/2006/relationships/hyperlink" Target="https://adf.org.au/reducing-risk/responding-upset-aggressiv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_x0020_To xmlns="1d3905bb-54cc-4ce1-9f02-5de0e11212f7" xsi:nil="true"/>
    <Stadards_x0020_Support_x0020_Document_x0020_Type xmlns="1d3905bb-54cc-4ce1-9f02-5de0e11212f7" xsi:nil="true"/>
    <Valid_x0020_From xmlns="1d3905bb-54cc-4ce1-9f02-5de0e11212f7" xsi:nil="true"/>
    <IconOverlay xmlns="http://schemas.microsoft.com/sharepoint/v4" xsi:nil="true"/>
    <Standard xmlns="1d3905bb-54cc-4ce1-9f02-5de0e11212f7" xsi:nil="true"/>
    <Criteria xmlns="1d3905bb-54cc-4ce1-9f02-5de0e11212f7" xsi:nil="true"/>
    <Support_x0020_Document_x0020_Status xmlns="1d3905bb-54cc-4ce1-9f02-5de0e11212f7">Draft</Support_x0020_Document_x0020_Status>
    <Document_x0020_Website_x0020_Status xmlns="1d3905bb-54cc-4ce1-9f02-5de0e11212f7">01 Evaluation</Document_x0020_Website_x0020_Status>
    <Indicator xmlns="1d3905bb-54cc-4ce1-9f02-5de0e11212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30D62FCEDE0741ABEA05B5B9454E4E" ma:contentTypeVersion="22" ma:contentTypeDescription="Create a new document." ma:contentTypeScope="" ma:versionID="815af736337f85fcc6bc136ac5da6d18">
  <xsd:schema xmlns:xsd="http://www.w3.org/2001/XMLSchema" xmlns:xs="http://www.w3.org/2001/XMLSchema" xmlns:p="http://schemas.microsoft.com/office/2006/metadata/properties" xmlns:ns2="1d3905bb-54cc-4ce1-9f02-5de0e11212f7" xmlns:ns3="bf9b8221-b849-4cec-9a1e-4275c89808d2" xmlns:ns4="http://schemas.microsoft.com/sharepoint/v4" targetNamespace="http://schemas.microsoft.com/office/2006/metadata/properties" ma:root="true" ma:fieldsID="878c526cbd2e1d8a6090260f995fff24" ns2:_="" ns3:_="" ns4:_="">
    <xsd:import namespace="1d3905bb-54cc-4ce1-9f02-5de0e11212f7"/>
    <xsd:import namespace="bf9b8221-b849-4cec-9a1e-4275c89808d2"/>
    <xsd:import namespace="http://schemas.microsoft.com/sharepoint/v4"/>
    <xsd:element name="properties">
      <xsd:complexType>
        <xsd:sequence>
          <xsd:element name="documentManagement">
            <xsd:complexType>
              <xsd:all>
                <xsd:element ref="ns2:Stadards_x0020_Support_x0020_Document_x0020_Type" minOccurs="0"/>
                <xsd:element ref="ns2:Valid_x0020_From" minOccurs="0"/>
                <xsd:element ref="ns2:Valid_x0020_To" minOccurs="0"/>
                <xsd:element ref="ns2:Criteria" minOccurs="0"/>
                <xsd:element ref="ns2:Indicator" minOccurs="0"/>
                <xsd:element ref="ns2:Support_x0020_Document_x0020_Status" minOccurs="0"/>
                <xsd:element ref="ns2:Document_x0020_Website_x0020_Status" minOccurs="0"/>
                <xsd:element ref="ns2:Standar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IconOverlay"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905bb-54cc-4ce1-9f02-5de0e11212f7" elementFormDefault="qualified">
    <xsd:import namespace="http://schemas.microsoft.com/office/2006/documentManagement/types"/>
    <xsd:import namespace="http://schemas.microsoft.com/office/infopath/2007/PartnerControls"/>
    <xsd:element name="Stadards_x0020_Support_x0020_Document_x0020_Type" ma:index="8" nillable="true" ma:displayName="Standards Support Document Type" ma:format="Dropdown" ma:internalName="Stadards_x0020_Support_x0020_Document_x0020_Type">
      <xsd:simpleType>
        <xsd:restriction base="dms:Choice">
          <xsd:enumeration value="CPSL Tools and Guides"/>
          <xsd:enumeration value="Good Practice"/>
          <xsd:enumeration value="Resources"/>
        </xsd:restriction>
      </xsd:simpleType>
    </xsd:element>
    <xsd:element name="Valid_x0020_From" ma:index="9" nillable="true" ma:displayName="Valid From" ma:format="DateTime" ma:internalName="Valid_x0020_From">
      <xsd:simpleType>
        <xsd:restriction base="dms:DateTime"/>
      </xsd:simpleType>
    </xsd:element>
    <xsd:element name="Valid_x0020_To" ma:index="10" nillable="true" ma:displayName="Valid To" ma:format="DateTime" ma:internalName="Valid_x0020_To">
      <xsd:simpleType>
        <xsd:restriction base="dms:DateTime"/>
      </xsd:simpleType>
    </xsd:element>
    <xsd:element name="Criteria" ma:index="11" nillable="true" ma:displayName="Criteria" ma:internalName="Criteria">
      <xsd:simpleType>
        <xsd:restriction base="dms:Text">
          <xsd:maxLength value="255"/>
        </xsd:restriction>
      </xsd:simpleType>
    </xsd:element>
    <xsd:element name="Indicator" ma:index="12" nillable="true" ma:displayName="Indicator" ma:internalName="Indicator">
      <xsd:simpleType>
        <xsd:restriction base="dms:Text">
          <xsd:maxLength value="255"/>
        </xsd:restriction>
      </xsd:simpleType>
    </xsd:element>
    <xsd:element name="Support_x0020_Document_x0020_Status" ma:index="13" nillable="true" ma:displayName="Support Document Status" ma:default="Draft" ma:description="What is the status of the support document. i.e. is it currently being used as a reference document." ma:format="Dropdown" ma:internalName="Support_x0020_Document_x0020_Status">
      <xsd:simpleType>
        <xsd:restriction base="dms:Choice">
          <xsd:enumeration value="Draft"/>
          <xsd:enumeration value="Current"/>
          <xsd:enumeration value="Superseded"/>
        </xsd:restriction>
      </xsd:simpleType>
    </xsd:element>
    <xsd:element name="Document_x0020_Website_x0020_Status" ma:index="14" nillable="true" ma:displayName="Document Website Status" ma:default="01 Evaluation" ma:format="Dropdown" ma:internalName="Document_x0020_Website_x0020_Status">
      <xsd:simpleType>
        <xsd:restriction base="dms:Choice">
          <xsd:enumeration value="01 Evaluation"/>
          <xsd:enumeration value="02 Web ready"/>
          <xsd:enumeration value="03 Published"/>
          <xsd:enumeration value="04 Removed"/>
        </xsd:restriction>
      </xsd:simpleType>
    </xsd:element>
    <xsd:element name="Standard" ma:index="15" nillable="true" ma:displayName="Standard" ma:format="Dropdown" ma:internalName="Standard">
      <xsd:simpleType>
        <xsd:restriction base="dms:Choice">
          <xsd:enumeration value="Standard 01"/>
          <xsd:enumeration value="Standard 02"/>
          <xsd:enumeration value="Standard 03"/>
          <xsd:enumeration value="Standard 04"/>
          <xsd:enumeration value="Standard 05"/>
          <xsd:enumeration value="Standard 06"/>
          <xsd:enumeration value="Standard 07"/>
          <xsd:enumeration value="Standard 08"/>
          <xsd:enumeration value="Standard 09"/>
          <xsd:enumeration value="Standard 10"/>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9b8221-b849-4cec-9a1e-4275c89808d2"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F1282-2416-47C3-AE35-6BAAF8FF122A}">
  <ds:schemaRefs>
    <ds:schemaRef ds:uri="http://schemas.microsoft.com/office/2006/metadata/properties"/>
    <ds:schemaRef ds:uri="http://schemas.microsoft.com/office/infopath/2007/PartnerControls"/>
    <ds:schemaRef ds:uri="1d3905bb-54cc-4ce1-9f02-5de0e11212f7"/>
    <ds:schemaRef ds:uri="http://schemas.microsoft.com/sharepoint/v4"/>
  </ds:schemaRefs>
</ds:datastoreItem>
</file>

<file path=customXml/itemProps2.xml><?xml version="1.0" encoding="utf-8"?>
<ds:datastoreItem xmlns:ds="http://schemas.openxmlformats.org/officeDocument/2006/customXml" ds:itemID="{63BF2D87-A61C-4F34-8FF0-CEFA2B9A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905bb-54cc-4ce1-9f02-5de0e11212f7"/>
    <ds:schemaRef ds:uri="bf9b8221-b849-4cec-9a1e-4275c89808d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E9BA2-2203-7542-9F2C-940F4AB04A93}">
  <ds:schemaRefs>
    <ds:schemaRef ds:uri="http://schemas.openxmlformats.org/officeDocument/2006/bibliography"/>
  </ds:schemaRefs>
</ds:datastoreItem>
</file>

<file path=customXml/itemProps4.xml><?xml version="1.0" encoding="utf-8"?>
<ds:datastoreItem xmlns:ds="http://schemas.openxmlformats.org/officeDocument/2006/customXml" ds:itemID="{AEC4F262-BB49-42B7-991C-4690D9C95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3757</Words>
  <Characters>21416</Characters>
  <Application>Microsoft Office Word</Application>
  <DocSecurity>0</DocSecurity>
  <Lines>178</Lines>
  <Paragraphs>50</Paragraphs>
  <ScaleCrop>false</ScaleCrop>
  <Company/>
  <LinksUpToDate>false</LinksUpToDate>
  <CharactersWithSpaces>25123</CharactersWithSpaces>
  <SharedDoc>false</SharedDoc>
  <HLinks>
    <vt:vector size="60" baseType="variant">
      <vt:variant>
        <vt:i4>5177439</vt:i4>
      </vt:variant>
      <vt:variant>
        <vt:i4>51</vt:i4>
      </vt:variant>
      <vt:variant>
        <vt:i4>0</vt:i4>
      </vt:variant>
      <vt:variant>
        <vt:i4>5</vt:i4>
      </vt:variant>
      <vt:variant>
        <vt:lpwstr>https://www.health.nsw.gov.au/mentalhealth/psychosocial/strategies/Pages/communicating-psychosis.aspx</vt:lpwstr>
      </vt:variant>
      <vt:variant>
        <vt:lpwstr/>
      </vt:variant>
      <vt:variant>
        <vt:i4>2031636</vt:i4>
      </vt:variant>
      <vt:variant>
        <vt:i4>48</vt:i4>
      </vt:variant>
      <vt:variant>
        <vt:i4>0</vt:i4>
      </vt:variant>
      <vt:variant>
        <vt:i4>5</vt:i4>
      </vt:variant>
      <vt:variant>
        <vt:lpwstr>https://www.mhc.wa.gov.au/media/2841/helpingdistress-booklet-print-ready.pdf</vt:lpwstr>
      </vt:variant>
      <vt:variant>
        <vt:lpwstr/>
      </vt:variant>
      <vt:variant>
        <vt:i4>6094928</vt:i4>
      </vt:variant>
      <vt:variant>
        <vt:i4>45</vt:i4>
      </vt:variant>
      <vt:variant>
        <vt:i4>0</vt:i4>
      </vt:variant>
      <vt:variant>
        <vt:i4>5</vt:i4>
      </vt:variant>
      <vt:variant>
        <vt:lpwstr>https://adf.org.au/reducing-risk/responding-upset-aggressive/</vt:lpwstr>
      </vt:variant>
      <vt:variant>
        <vt:lpwstr/>
      </vt:variant>
      <vt:variant>
        <vt:i4>1900593</vt:i4>
      </vt:variant>
      <vt:variant>
        <vt:i4>38</vt:i4>
      </vt:variant>
      <vt:variant>
        <vt:i4>0</vt:i4>
      </vt:variant>
      <vt:variant>
        <vt:i4>5</vt:i4>
      </vt:variant>
      <vt:variant>
        <vt:lpwstr/>
      </vt:variant>
      <vt:variant>
        <vt:lpwstr>_Toc177378063</vt:lpwstr>
      </vt:variant>
      <vt:variant>
        <vt:i4>1900593</vt:i4>
      </vt:variant>
      <vt:variant>
        <vt:i4>32</vt:i4>
      </vt:variant>
      <vt:variant>
        <vt:i4>0</vt:i4>
      </vt:variant>
      <vt:variant>
        <vt:i4>5</vt:i4>
      </vt:variant>
      <vt:variant>
        <vt:lpwstr/>
      </vt:variant>
      <vt:variant>
        <vt:lpwstr>_Toc177378062</vt:lpwstr>
      </vt:variant>
      <vt:variant>
        <vt:i4>1900593</vt:i4>
      </vt:variant>
      <vt:variant>
        <vt:i4>26</vt:i4>
      </vt:variant>
      <vt:variant>
        <vt:i4>0</vt:i4>
      </vt:variant>
      <vt:variant>
        <vt:i4>5</vt:i4>
      </vt:variant>
      <vt:variant>
        <vt:lpwstr/>
      </vt:variant>
      <vt:variant>
        <vt:lpwstr>_Toc177378061</vt:lpwstr>
      </vt:variant>
      <vt:variant>
        <vt:i4>1900593</vt:i4>
      </vt:variant>
      <vt:variant>
        <vt:i4>20</vt:i4>
      </vt:variant>
      <vt:variant>
        <vt:i4>0</vt:i4>
      </vt:variant>
      <vt:variant>
        <vt:i4>5</vt:i4>
      </vt:variant>
      <vt:variant>
        <vt:lpwstr/>
      </vt:variant>
      <vt:variant>
        <vt:lpwstr>_Toc177378060</vt:lpwstr>
      </vt:variant>
      <vt:variant>
        <vt:i4>1966129</vt:i4>
      </vt:variant>
      <vt:variant>
        <vt:i4>14</vt:i4>
      </vt:variant>
      <vt:variant>
        <vt:i4>0</vt:i4>
      </vt:variant>
      <vt:variant>
        <vt:i4>5</vt:i4>
      </vt:variant>
      <vt:variant>
        <vt:lpwstr/>
      </vt:variant>
      <vt:variant>
        <vt:lpwstr>_Toc177378059</vt:lpwstr>
      </vt:variant>
      <vt:variant>
        <vt:i4>1966129</vt:i4>
      </vt:variant>
      <vt:variant>
        <vt:i4>8</vt:i4>
      </vt:variant>
      <vt:variant>
        <vt:i4>0</vt:i4>
      </vt:variant>
      <vt:variant>
        <vt:i4>5</vt:i4>
      </vt:variant>
      <vt:variant>
        <vt:lpwstr/>
      </vt:variant>
      <vt:variant>
        <vt:lpwstr>_Toc177378058</vt:lpwstr>
      </vt:variant>
      <vt:variant>
        <vt:i4>1966129</vt:i4>
      </vt:variant>
      <vt:variant>
        <vt:i4>2</vt:i4>
      </vt:variant>
      <vt:variant>
        <vt:i4>0</vt:i4>
      </vt:variant>
      <vt:variant>
        <vt:i4>5</vt:i4>
      </vt:variant>
      <vt:variant>
        <vt:lpwstr/>
      </vt:variant>
      <vt:variant>
        <vt:lpwstr>_Toc177378057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Newman</dc:creator>
  <cp:keywords/>
  <dc:description/>
  <cp:lastModifiedBy>Kat Beavis</cp:lastModifiedBy>
  <cp:revision>2</cp:revision>
  <dcterms:created xsi:type="dcterms:W3CDTF">2024-09-16T01:49:00Z</dcterms:created>
  <dcterms:modified xsi:type="dcterms:W3CDTF">2024-09-16T01:49:00Z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0x0101001B30D62FCEDE0741ABEA05B5B9454E4E</vt:lpwstr>
  </property>
  <property fmtid="{D5CDD505-2E9C-101B-9397-08002B2CF9AE}" pid="3" name="MediaServiceImageTags">
    <vt:lpwstr/>
  </property>
</Properties>
</file>